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96E998" w14:textId="7ACE2638" w:rsidR="00C22880" w:rsidRPr="000654EE" w:rsidRDefault="00C22880" w:rsidP="008D35BB">
      <w:pPr>
        <w:pStyle w:val="NumberedMaterial"/>
        <w:numPr>
          <w:ilvl w:val="0"/>
          <w:numId w:val="35"/>
        </w:numPr>
        <w:rPr>
          <w:u w:val="single"/>
        </w:rPr>
      </w:pPr>
      <w:r w:rsidRPr="000654EE">
        <w:rPr>
          <w:u w:val="single"/>
        </w:rPr>
        <w:t>GENERAL</w:t>
      </w:r>
    </w:p>
    <w:p w14:paraId="4196E999" w14:textId="77777777" w:rsidR="00C22880" w:rsidRPr="000654EE" w:rsidRDefault="001C3323" w:rsidP="008D35BB">
      <w:pPr>
        <w:pStyle w:val="NumberedMaterial"/>
        <w:numPr>
          <w:ilvl w:val="1"/>
          <w:numId w:val="35"/>
        </w:numPr>
      </w:pPr>
      <w:r w:rsidRPr="000654EE">
        <w:t>REQUIREMENTS</w:t>
      </w:r>
    </w:p>
    <w:p w14:paraId="4196E99A" w14:textId="77777777" w:rsidR="00901641" w:rsidRPr="000654EE" w:rsidRDefault="00901641" w:rsidP="00956E26">
      <w:pPr>
        <w:pStyle w:val="NumberedMaterial"/>
        <w:numPr>
          <w:ilvl w:val="2"/>
          <w:numId w:val="1"/>
        </w:numPr>
        <w:tabs>
          <w:tab w:val="clear" w:pos="2160"/>
          <w:tab w:val="num" w:pos="1440"/>
        </w:tabs>
      </w:pPr>
      <w:r w:rsidRPr="000654EE">
        <w:t xml:space="preserve">Work related to this section is in accordance with current </w:t>
      </w:r>
      <w:r w:rsidR="003D00CF" w:rsidRPr="000654EE">
        <w:t>Department of Homeland Security / Transportation Security</w:t>
      </w:r>
      <w:r w:rsidRPr="000654EE">
        <w:t xml:space="preserve"> Administration (</w:t>
      </w:r>
      <w:r w:rsidR="003D00CF" w:rsidRPr="000654EE">
        <w:t>DHS / TSA</w:t>
      </w:r>
      <w:r w:rsidRPr="000654EE">
        <w:t>) regulations.</w:t>
      </w:r>
    </w:p>
    <w:p w14:paraId="1C4BF283" w14:textId="39E7153B" w:rsidR="003B4689" w:rsidRDefault="005A0EF9" w:rsidP="00956E26">
      <w:pPr>
        <w:pStyle w:val="NumberedMaterial"/>
        <w:numPr>
          <w:ilvl w:val="2"/>
          <w:numId w:val="1"/>
        </w:numPr>
        <w:tabs>
          <w:tab w:val="clear" w:pos="2160"/>
          <w:tab w:val="num" w:pos="1440"/>
        </w:tabs>
      </w:pPr>
      <w:r w:rsidRPr="000654EE">
        <w:t>Failure to comply with TSA rules and the Airport Security Plan may result in a</w:t>
      </w:r>
      <w:r w:rsidR="00BD4C2A">
        <w:t xml:space="preserve"> </w:t>
      </w:r>
      <w:r w:rsidRPr="000654EE">
        <w:t>fine from the TSA</w:t>
      </w:r>
      <w:r w:rsidR="003B4689">
        <w:t xml:space="preserve"> or the Port</w:t>
      </w:r>
      <w:r w:rsidRPr="000654EE">
        <w:t xml:space="preserve">.  </w:t>
      </w:r>
    </w:p>
    <w:p w14:paraId="3F43560A" w14:textId="2C82BB92" w:rsidR="003C1C99" w:rsidRDefault="00140A65" w:rsidP="003B4689">
      <w:pPr>
        <w:pStyle w:val="NumberedMaterial"/>
        <w:numPr>
          <w:ilvl w:val="3"/>
          <w:numId w:val="1"/>
        </w:numPr>
      </w:pPr>
      <w:r w:rsidRPr="000654EE">
        <w:t xml:space="preserve">Fines assessed by the TSA </w:t>
      </w:r>
      <w:r w:rsidR="00472841">
        <w:t xml:space="preserve">or the Port </w:t>
      </w:r>
      <w:r w:rsidRPr="000654EE">
        <w:t>against a Contractor, a Contractor’s employee</w:t>
      </w:r>
      <w:r w:rsidR="00A03621" w:rsidRPr="000654EE">
        <w:t>, Supplier</w:t>
      </w:r>
      <w:r w:rsidRPr="000654EE">
        <w:t xml:space="preserve"> or a </w:t>
      </w:r>
      <w:r w:rsidR="00A03621" w:rsidRPr="000654EE">
        <w:t xml:space="preserve">Subcontractor </w:t>
      </w:r>
      <w:r w:rsidR="003B4689">
        <w:t>sha</w:t>
      </w:r>
      <w:r w:rsidRPr="000654EE">
        <w:t>ll be paid by the Contractor.</w:t>
      </w:r>
      <w:r w:rsidR="007070DE" w:rsidRPr="000654EE">
        <w:t xml:space="preserve">  </w:t>
      </w:r>
      <w:r w:rsidR="003C1C99">
        <w:t>Reference</w:t>
      </w:r>
      <w:r w:rsidR="007070DE" w:rsidRPr="000654EE">
        <w:t xml:space="preserve"> the following: </w:t>
      </w:r>
    </w:p>
    <w:p w14:paraId="0BFC775F" w14:textId="5442880C" w:rsidR="003C1C99" w:rsidRDefault="003A2FB2" w:rsidP="003C1C99">
      <w:pPr>
        <w:pStyle w:val="NumberedMaterial"/>
        <w:numPr>
          <w:ilvl w:val="4"/>
          <w:numId w:val="1"/>
        </w:numPr>
      </w:pPr>
      <w:r>
        <w:t xml:space="preserve">CFR </w:t>
      </w:r>
      <w:r w:rsidR="007070DE" w:rsidRPr="000654EE">
        <w:t>Title 49</w:t>
      </w:r>
    </w:p>
    <w:p w14:paraId="3852A598" w14:textId="5A327375" w:rsidR="003C1C99" w:rsidRDefault="00CD309B" w:rsidP="003C1C99">
      <w:pPr>
        <w:pStyle w:val="NumberedMaterial"/>
        <w:numPr>
          <w:ilvl w:val="4"/>
          <w:numId w:val="1"/>
        </w:numPr>
      </w:pPr>
      <w:r>
        <w:t xml:space="preserve">SEA Airport </w:t>
      </w:r>
      <w:r w:rsidR="006D3582">
        <w:t>Security Violations Handbook</w:t>
      </w:r>
    </w:p>
    <w:p w14:paraId="4196E99B" w14:textId="558C02A1" w:rsidR="005A0EF9" w:rsidRDefault="00472841" w:rsidP="00AC06DA">
      <w:pPr>
        <w:pStyle w:val="NumberedMaterial"/>
        <w:numPr>
          <w:ilvl w:val="4"/>
          <w:numId w:val="1"/>
        </w:numPr>
      </w:pPr>
      <w:r>
        <w:t>SEA Airport Tariff No. 1.</w:t>
      </w:r>
    </w:p>
    <w:p w14:paraId="4196E99C" w14:textId="06D72065" w:rsidR="00931F69" w:rsidRPr="00AC06DA" w:rsidRDefault="005240D5" w:rsidP="00956E26">
      <w:pPr>
        <w:pStyle w:val="NumberedMaterial"/>
        <w:numPr>
          <w:ilvl w:val="2"/>
          <w:numId w:val="1"/>
        </w:numPr>
        <w:tabs>
          <w:tab w:val="clear" w:pos="2160"/>
          <w:tab w:val="num" w:pos="1440"/>
        </w:tabs>
        <w:rPr>
          <w:rStyle w:val="Hyperlink"/>
          <w:color w:val="auto"/>
          <w:u w:val="none"/>
        </w:rPr>
      </w:pPr>
      <w:r>
        <w:t xml:space="preserve">Current </w:t>
      </w:r>
      <w:r w:rsidR="00931F69" w:rsidRPr="000654EE">
        <w:t>information</w:t>
      </w:r>
      <w:r w:rsidR="000E445C">
        <w:t xml:space="preserve">, </w:t>
      </w:r>
      <w:r w:rsidR="00931F69" w:rsidRPr="000654EE">
        <w:t>forms</w:t>
      </w:r>
      <w:r w:rsidR="000E445C">
        <w:t xml:space="preserve">, </w:t>
      </w:r>
      <w:r w:rsidR="00472841">
        <w:t xml:space="preserve">fines </w:t>
      </w:r>
      <w:r w:rsidR="000E445C">
        <w:t>and fees</w:t>
      </w:r>
      <w:r w:rsidR="00931F69" w:rsidRPr="000654EE">
        <w:t xml:space="preserve"> associated with badging, custom bond seals and security access and key requests can be found </w:t>
      </w:r>
      <w:r w:rsidR="009F0BD3">
        <w:t xml:space="preserve">on the </w:t>
      </w:r>
      <w:r w:rsidR="00472841">
        <w:t xml:space="preserve">Credential Center and Training page on the </w:t>
      </w:r>
      <w:r w:rsidR="009F0BD3">
        <w:t xml:space="preserve">Port of Seattle </w:t>
      </w:r>
      <w:r w:rsidR="00472841">
        <w:t xml:space="preserve">public </w:t>
      </w:r>
      <w:r w:rsidR="009F0BD3">
        <w:t>website</w:t>
      </w:r>
      <w:r w:rsidR="006764BB">
        <w:t>.</w:t>
      </w:r>
    </w:p>
    <w:p w14:paraId="6D801A7B" w14:textId="77777777" w:rsidR="00CF626B" w:rsidRPr="000654EE" w:rsidRDefault="00CF626B" w:rsidP="00AC06DA">
      <w:pPr>
        <w:pStyle w:val="NumberedMaterial"/>
        <w:numPr>
          <w:ilvl w:val="0"/>
          <w:numId w:val="0"/>
        </w:numPr>
        <w:ind w:left="1440"/>
      </w:pPr>
    </w:p>
    <w:p w14:paraId="4196E99D" w14:textId="77777777" w:rsidR="00901641" w:rsidRPr="000654EE" w:rsidRDefault="00901641" w:rsidP="00956E26">
      <w:pPr>
        <w:pStyle w:val="NumberedMaterial"/>
        <w:numPr>
          <w:ilvl w:val="1"/>
          <w:numId w:val="1"/>
        </w:numPr>
        <w:tabs>
          <w:tab w:val="clear" w:pos="1440"/>
          <w:tab w:val="num" w:pos="720"/>
        </w:tabs>
      </w:pPr>
      <w:r w:rsidRPr="000654EE">
        <w:t>SECURITY REQUIREMENTS</w:t>
      </w:r>
    </w:p>
    <w:p w14:paraId="4196E99E" w14:textId="77777777" w:rsidR="00901641" w:rsidRPr="000654EE" w:rsidRDefault="00901641" w:rsidP="00956E26">
      <w:pPr>
        <w:pStyle w:val="NumberedMaterial"/>
        <w:numPr>
          <w:ilvl w:val="2"/>
          <w:numId w:val="1"/>
        </w:numPr>
        <w:tabs>
          <w:tab w:val="clear" w:pos="2160"/>
          <w:tab w:val="num" w:pos="1440"/>
        </w:tabs>
      </w:pPr>
      <w:r w:rsidRPr="000654EE">
        <w:t>Identification/Access Badges:</w:t>
      </w:r>
    </w:p>
    <w:p w14:paraId="4196E99F" w14:textId="77777777" w:rsidR="00901641" w:rsidRPr="000654EE" w:rsidRDefault="00901641" w:rsidP="00956E26">
      <w:pPr>
        <w:pStyle w:val="NumberedMaterial"/>
        <w:numPr>
          <w:ilvl w:val="3"/>
          <w:numId w:val="1"/>
        </w:numPr>
        <w:tabs>
          <w:tab w:val="clear" w:pos="2880"/>
          <w:tab w:val="num" w:pos="2160"/>
        </w:tabs>
      </w:pPr>
      <w:r w:rsidRPr="000654EE">
        <w:t xml:space="preserve">All Contractor personnel working in restricted areas (including </w:t>
      </w:r>
      <w:r w:rsidR="00FC1361" w:rsidRPr="000654EE">
        <w:t>Air Operations Area (</w:t>
      </w:r>
      <w:r w:rsidRPr="000654EE">
        <w:t>AOA</w:t>
      </w:r>
      <w:r w:rsidR="00B82F87" w:rsidRPr="000654EE">
        <w:t>)</w:t>
      </w:r>
      <w:r w:rsidRPr="000654EE">
        <w:t>, Secured, S</w:t>
      </w:r>
      <w:r w:rsidR="00FC1361" w:rsidRPr="000654EE">
        <w:t xml:space="preserve">ecurity </w:t>
      </w:r>
      <w:r w:rsidRPr="000654EE">
        <w:t>I</w:t>
      </w:r>
      <w:r w:rsidR="00FC1361" w:rsidRPr="000654EE">
        <w:t>dentification Display Areas (SI</w:t>
      </w:r>
      <w:r w:rsidRPr="000654EE">
        <w:t>DA</w:t>
      </w:r>
      <w:r w:rsidR="00B82F87" w:rsidRPr="000654EE">
        <w:t>)</w:t>
      </w:r>
      <w:r w:rsidRPr="000654EE">
        <w:t xml:space="preserve"> and Sterile areas) on this project shall have Port of Seattle airport-issued identification/access badges in accordance with Title 49, Code of Federal Regulations (CFR), Part 1540/1542 and the Airport Security Plan.</w:t>
      </w:r>
    </w:p>
    <w:p w14:paraId="4196E9A0" w14:textId="77777777" w:rsidR="00901641" w:rsidRPr="000654EE" w:rsidRDefault="00901641" w:rsidP="00956E26">
      <w:pPr>
        <w:pStyle w:val="NumberedMaterial"/>
        <w:numPr>
          <w:ilvl w:val="3"/>
          <w:numId w:val="1"/>
        </w:numPr>
        <w:tabs>
          <w:tab w:val="clear" w:pos="2880"/>
          <w:tab w:val="num" w:pos="2160"/>
        </w:tabs>
      </w:pPr>
      <w:r w:rsidRPr="000654EE">
        <w:t>A</w:t>
      </w:r>
      <w:r w:rsidR="00A03621" w:rsidRPr="000654EE">
        <w:t xml:space="preserve">ll or a </w:t>
      </w:r>
      <w:r w:rsidRPr="000654EE">
        <w:t xml:space="preserve">portion of this Contract requires work to be performed within an area of the Airport controlled for security reasons. That area is defined as the area within the Air Operations Area security fence, and all other restricted areas indicated on applicable drawings, or as posted on the Airport premises (“restricted/secured area”), or otherwise defined under </w:t>
      </w:r>
      <w:r w:rsidR="00A52C48" w:rsidRPr="000654EE">
        <w:t>Airport Security Plan (</w:t>
      </w:r>
      <w:r w:rsidRPr="000654EE">
        <w:t>ASP</w:t>
      </w:r>
      <w:r w:rsidR="00A52C48" w:rsidRPr="000654EE">
        <w:t>)</w:t>
      </w:r>
      <w:r w:rsidRPr="000654EE">
        <w:t>. No Contractor personnel are allowed to work in these restricted areas without a valid identification/access badge.</w:t>
      </w:r>
    </w:p>
    <w:p w14:paraId="4196E9A1" w14:textId="77777777" w:rsidR="00901641" w:rsidRPr="000654EE" w:rsidRDefault="00901641" w:rsidP="00956E26">
      <w:pPr>
        <w:pStyle w:val="NumberedMaterial"/>
        <w:numPr>
          <w:ilvl w:val="3"/>
          <w:numId w:val="1"/>
        </w:numPr>
        <w:tabs>
          <w:tab w:val="clear" w:pos="2880"/>
          <w:tab w:val="num" w:pos="2160"/>
        </w:tabs>
      </w:pPr>
      <w:r w:rsidRPr="000654EE">
        <w:t>Badges must be worn on the outermost garment above waist height in order to gain access to and remain in restricted areas.</w:t>
      </w:r>
    </w:p>
    <w:p w14:paraId="4196E9A2" w14:textId="77777777" w:rsidR="00901641" w:rsidRPr="000654EE" w:rsidRDefault="00901641" w:rsidP="00956E26">
      <w:pPr>
        <w:pStyle w:val="NumberedMaterial"/>
        <w:numPr>
          <w:ilvl w:val="2"/>
          <w:numId w:val="1"/>
        </w:numPr>
        <w:tabs>
          <w:tab w:val="clear" w:pos="2160"/>
          <w:tab w:val="num" w:pos="1440"/>
        </w:tabs>
      </w:pPr>
      <w:r w:rsidRPr="000654EE">
        <w:t>Security Identification Display Area (SIDA) Training:</w:t>
      </w:r>
    </w:p>
    <w:p w14:paraId="4196E9A3" w14:textId="77777777" w:rsidR="00901641" w:rsidRPr="000654EE" w:rsidRDefault="00901641" w:rsidP="00956E26">
      <w:pPr>
        <w:pStyle w:val="NumberedMaterial"/>
        <w:numPr>
          <w:ilvl w:val="3"/>
          <w:numId w:val="1"/>
        </w:numPr>
        <w:tabs>
          <w:tab w:val="clear" w:pos="2880"/>
          <w:tab w:val="num" w:pos="2160"/>
        </w:tabs>
      </w:pPr>
      <w:r w:rsidRPr="000654EE">
        <w:t>All individuals requiring unescorted access to restricted areas (excluding sterile areas) will be required to attend Security Identification Display Area (SIDA) training in accordance with the Airport Security Plan (ASP) and Title 49, CFR, Part 1542.213 (b). This training must be completed prior to the issuance of an approved ID/access badge allowing unescorted access.</w:t>
      </w:r>
    </w:p>
    <w:p w14:paraId="4196E9A4" w14:textId="06D54A57" w:rsidR="00901641" w:rsidRPr="000654EE" w:rsidRDefault="00901641" w:rsidP="00956E26">
      <w:pPr>
        <w:pStyle w:val="NumberedMaterial"/>
        <w:numPr>
          <w:ilvl w:val="3"/>
          <w:numId w:val="1"/>
        </w:numPr>
        <w:tabs>
          <w:tab w:val="clear" w:pos="2880"/>
          <w:tab w:val="num" w:pos="2160"/>
        </w:tabs>
      </w:pPr>
      <w:r w:rsidRPr="000654EE">
        <w:t>At a minimum, this training shall consist of a forty</w:t>
      </w:r>
      <w:r w:rsidR="001B6FE2">
        <w:t>-</w:t>
      </w:r>
      <w:r w:rsidRPr="000654EE">
        <w:t xml:space="preserve">minute session discussing airport security procedures. </w:t>
      </w:r>
      <w:r w:rsidR="00BD4C2A">
        <w:t>T</w:t>
      </w:r>
      <w:r w:rsidRPr="000654EE">
        <w:t>raining session</w:t>
      </w:r>
      <w:r w:rsidR="00BD4C2A">
        <w:t>(s)</w:t>
      </w:r>
      <w:r w:rsidRPr="000654EE">
        <w:t xml:space="preserve"> shall be conducted</w:t>
      </w:r>
      <w:r w:rsidR="00BD4C2A">
        <w:t xml:space="preserve"> in</w:t>
      </w:r>
      <w:r w:rsidRPr="000654EE">
        <w:t xml:space="preserve"> the Port’s Airport </w:t>
      </w:r>
      <w:r w:rsidR="000265BC">
        <w:t>Badge</w:t>
      </w:r>
      <w:r w:rsidRPr="000654EE">
        <w:t xml:space="preserve"> Training Center. </w:t>
      </w:r>
      <w:r w:rsidR="00BD4C2A" w:rsidRPr="00956E26">
        <w:t>Training</w:t>
      </w:r>
      <w:r w:rsidR="000265BC">
        <w:t xml:space="preserve"> is Walk-in only; no appointment is required.  Security checks must be cleared prior to taking training. </w:t>
      </w:r>
    </w:p>
    <w:p w14:paraId="4196E9A5" w14:textId="77777777" w:rsidR="008E43B1" w:rsidRPr="000654EE" w:rsidRDefault="00C65926" w:rsidP="00956E26">
      <w:pPr>
        <w:pStyle w:val="NumberedMaterial"/>
        <w:numPr>
          <w:ilvl w:val="3"/>
          <w:numId w:val="1"/>
        </w:numPr>
        <w:tabs>
          <w:tab w:val="clear" w:pos="2880"/>
          <w:tab w:val="num" w:pos="2160"/>
        </w:tabs>
      </w:pPr>
      <w:r w:rsidRPr="000654EE">
        <w:lastRenderedPageBreak/>
        <w:t>Required Training</w:t>
      </w:r>
    </w:p>
    <w:p w14:paraId="4196E9A6" w14:textId="77777777" w:rsidR="008E43B1" w:rsidRPr="000654EE" w:rsidRDefault="00C65926" w:rsidP="00956E26">
      <w:pPr>
        <w:pStyle w:val="NumberedMaterial"/>
        <w:numPr>
          <w:ilvl w:val="4"/>
          <w:numId w:val="1"/>
        </w:numPr>
        <w:tabs>
          <w:tab w:val="clear" w:pos="3600"/>
          <w:tab w:val="num" w:pos="2880"/>
        </w:tabs>
      </w:pPr>
      <w:r w:rsidRPr="000654EE">
        <w:t>Initial Training</w:t>
      </w:r>
      <w:r w:rsidR="008E43B1" w:rsidRPr="000654EE">
        <w:t xml:space="preserve"> - All </w:t>
      </w:r>
      <w:r w:rsidR="001145CC">
        <w:t>Port</w:t>
      </w:r>
      <w:r w:rsidR="008E43B1" w:rsidRPr="000654EE">
        <w:t xml:space="preserve"> SIDA badge applicants (either RESTRICTED AREA BADGES or DRIVING BADGES) must successfully complete SIDA training, and if applicable, any required driving training. </w:t>
      </w:r>
    </w:p>
    <w:p w14:paraId="4196E9A7" w14:textId="207185E1" w:rsidR="008E43B1" w:rsidRPr="000654EE" w:rsidRDefault="00C65926" w:rsidP="00956E26">
      <w:pPr>
        <w:pStyle w:val="NumberedMaterial"/>
        <w:numPr>
          <w:ilvl w:val="4"/>
          <w:numId w:val="1"/>
        </w:numPr>
        <w:tabs>
          <w:tab w:val="clear" w:pos="3600"/>
          <w:tab w:val="num" w:pos="2880"/>
        </w:tabs>
      </w:pPr>
      <w:r w:rsidRPr="000654EE">
        <w:t>Recurrent Training</w:t>
      </w:r>
      <w:r w:rsidR="008E43B1" w:rsidRPr="000654EE">
        <w:t xml:space="preserve"> – it is a requirement that all persons renewing Port of Seattle badges successfully complete SIDA training and, if applicable, any required driving training prior to receiving renewed badges</w:t>
      </w:r>
      <w:r w:rsidR="000265BC">
        <w:t>.</w:t>
      </w:r>
    </w:p>
    <w:p w14:paraId="4196E9A8" w14:textId="77777777" w:rsidR="00E57FF5" w:rsidRPr="000654EE" w:rsidRDefault="00E22250" w:rsidP="00956E26">
      <w:pPr>
        <w:pStyle w:val="NumberedMaterial"/>
        <w:numPr>
          <w:ilvl w:val="3"/>
          <w:numId w:val="1"/>
        </w:numPr>
        <w:tabs>
          <w:tab w:val="clear" w:pos="2880"/>
          <w:tab w:val="num" w:pos="2160"/>
        </w:tabs>
      </w:pPr>
      <w:r w:rsidRPr="000654EE">
        <w:t xml:space="preserve">Recurrent </w:t>
      </w:r>
      <w:r w:rsidR="00E57FF5" w:rsidRPr="000654EE">
        <w:t>Training Requirements:</w:t>
      </w:r>
    </w:p>
    <w:p w14:paraId="4196E9A9" w14:textId="77777777" w:rsidR="009B79BD" w:rsidRPr="000654EE" w:rsidRDefault="00E22250" w:rsidP="00956E26">
      <w:pPr>
        <w:pStyle w:val="NumberedMaterial"/>
        <w:numPr>
          <w:ilvl w:val="4"/>
          <w:numId w:val="1"/>
        </w:numPr>
        <w:tabs>
          <w:tab w:val="clear" w:pos="3600"/>
          <w:tab w:val="num" w:pos="2880"/>
        </w:tabs>
      </w:pPr>
      <w:r w:rsidRPr="000654EE">
        <w:t xml:space="preserve">SIDA and AOA/Driving Training </w:t>
      </w:r>
      <w:r w:rsidR="00490B34" w:rsidRPr="000654EE">
        <w:t xml:space="preserve">are </w:t>
      </w:r>
      <w:r w:rsidRPr="000654EE">
        <w:t xml:space="preserve">required every two (2) years and must be completed prior to badge renewal. </w:t>
      </w:r>
    </w:p>
    <w:p w14:paraId="4196E9AA" w14:textId="77777777" w:rsidR="009B79BD" w:rsidRPr="000654EE" w:rsidRDefault="00E22250" w:rsidP="00956E26">
      <w:pPr>
        <w:pStyle w:val="NumberedMaterial"/>
        <w:numPr>
          <w:ilvl w:val="4"/>
          <w:numId w:val="1"/>
        </w:numPr>
        <w:tabs>
          <w:tab w:val="clear" w:pos="3600"/>
          <w:tab w:val="num" w:pos="2880"/>
        </w:tabs>
      </w:pPr>
      <w:r w:rsidRPr="000654EE">
        <w:t>If an applicant is authorized to drive on</w:t>
      </w:r>
      <w:r w:rsidR="009B79BD" w:rsidRPr="000654EE">
        <w:t xml:space="preserve"> the AMA,</w:t>
      </w:r>
      <w:r w:rsidR="005B2EA4" w:rsidRPr="000654EE">
        <w:t xml:space="preserve"> known as</w:t>
      </w:r>
      <w:r w:rsidR="009B79BD" w:rsidRPr="000654EE">
        <w:t xml:space="preserve"> Air Movement Areas, recurrent training is required annually.  </w:t>
      </w:r>
    </w:p>
    <w:p w14:paraId="4196E9AB" w14:textId="77777777" w:rsidR="00901641" w:rsidRPr="000654EE" w:rsidRDefault="00901641" w:rsidP="00956E26">
      <w:pPr>
        <w:pStyle w:val="NumberedMaterial"/>
        <w:numPr>
          <w:ilvl w:val="1"/>
          <w:numId w:val="1"/>
        </w:numPr>
        <w:tabs>
          <w:tab w:val="clear" w:pos="1440"/>
          <w:tab w:val="num" w:pos="720"/>
        </w:tabs>
      </w:pPr>
      <w:r w:rsidRPr="000654EE">
        <w:t>ISSUANCE OF IDENTIFICATION BADGES</w:t>
      </w:r>
    </w:p>
    <w:p w14:paraId="4196E9AC" w14:textId="77D379C4" w:rsidR="00901641" w:rsidRPr="000654EE" w:rsidRDefault="007924E7" w:rsidP="00956E26">
      <w:pPr>
        <w:pStyle w:val="NumberedMaterial"/>
        <w:numPr>
          <w:ilvl w:val="2"/>
          <w:numId w:val="1"/>
        </w:numPr>
        <w:tabs>
          <w:tab w:val="clear" w:pos="2160"/>
          <w:tab w:val="num" w:pos="1440"/>
        </w:tabs>
      </w:pPr>
      <w:r w:rsidRPr="000654EE">
        <w:t>New Company Setup</w:t>
      </w:r>
      <w:r w:rsidR="00901641" w:rsidRPr="000654EE">
        <w:t>:</w:t>
      </w:r>
    </w:p>
    <w:p w14:paraId="4196E9AD" w14:textId="41361D4D" w:rsidR="00C65926" w:rsidRDefault="00C65926" w:rsidP="00956E26">
      <w:pPr>
        <w:pStyle w:val="NumberedMaterial"/>
        <w:numPr>
          <w:ilvl w:val="3"/>
          <w:numId w:val="1"/>
        </w:numPr>
        <w:tabs>
          <w:tab w:val="clear" w:pos="2880"/>
          <w:tab w:val="num" w:pos="2160"/>
        </w:tabs>
      </w:pPr>
      <w:r w:rsidRPr="000654EE">
        <w:t xml:space="preserve">Companies initiating badges with the Port of Seattle, </w:t>
      </w:r>
      <w:r w:rsidR="00FF7222">
        <w:t xml:space="preserve">shall </w:t>
      </w:r>
      <w:r w:rsidRPr="000654EE">
        <w:t>complete a</w:t>
      </w:r>
      <w:r w:rsidR="00FF7222">
        <w:t xml:space="preserve"> </w:t>
      </w:r>
      <w:r w:rsidRPr="000654EE">
        <w:t xml:space="preserve">New Company setup package (available online or in the Credential Center).  A </w:t>
      </w:r>
      <w:r w:rsidR="00573523">
        <w:t>company set-up</w:t>
      </w:r>
      <w:r w:rsidR="00573523" w:rsidRPr="000654EE">
        <w:t xml:space="preserve"> </w:t>
      </w:r>
      <w:r w:rsidRPr="000654EE">
        <w:t xml:space="preserve">fee </w:t>
      </w:r>
      <w:r w:rsidR="002939B6">
        <w:t>(</w:t>
      </w:r>
      <w:r w:rsidRPr="000654EE">
        <w:t>per company</w:t>
      </w:r>
      <w:r w:rsidR="002939B6">
        <w:t>)</w:t>
      </w:r>
      <w:r w:rsidRPr="000654EE">
        <w:t xml:space="preserve"> will be billed on the first statement.</w:t>
      </w:r>
      <w:r w:rsidR="00573523">
        <w:t xml:space="preserve"> </w:t>
      </w:r>
    </w:p>
    <w:p w14:paraId="34A728CB" w14:textId="532F01E8" w:rsidR="000D2A62" w:rsidRDefault="000D2A62" w:rsidP="00417988">
      <w:pPr>
        <w:pStyle w:val="NumberedMaterial"/>
        <w:numPr>
          <w:ilvl w:val="4"/>
          <w:numId w:val="1"/>
        </w:numPr>
      </w:pPr>
      <w:r>
        <w:t xml:space="preserve">The Contractor shall complete a </w:t>
      </w:r>
      <w:r w:rsidR="00784EE7">
        <w:t xml:space="preserve">new company agreement for Contract </w:t>
      </w:r>
      <w:r w:rsidR="00326A9C">
        <w:t>w</w:t>
      </w:r>
      <w:r w:rsidR="00784EE7">
        <w:t>ork.</w:t>
      </w:r>
    </w:p>
    <w:p w14:paraId="174973F0" w14:textId="16B482B5" w:rsidR="00326A9C" w:rsidRDefault="00326A9C" w:rsidP="00417988">
      <w:pPr>
        <w:pStyle w:val="NumberedMaterial"/>
        <w:numPr>
          <w:ilvl w:val="4"/>
          <w:numId w:val="1"/>
        </w:numPr>
      </w:pPr>
      <w:r>
        <w:t>The Contractor shall complete a new company agreement for Warranty work</w:t>
      </w:r>
      <w:r w:rsidR="00C023C2">
        <w:t>.</w:t>
      </w:r>
    </w:p>
    <w:p w14:paraId="4196E9AE" w14:textId="20A1E400" w:rsidR="00901641" w:rsidRPr="000654EE" w:rsidRDefault="00901641" w:rsidP="00956E26">
      <w:pPr>
        <w:pStyle w:val="NumberedMaterial"/>
        <w:numPr>
          <w:ilvl w:val="3"/>
          <w:numId w:val="1"/>
        </w:numPr>
        <w:tabs>
          <w:tab w:val="clear" w:pos="2880"/>
          <w:tab w:val="num" w:pos="2160"/>
        </w:tabs>
      </w:pPr>
      <w:r w:rsidRPr="000654EE">
        <w:t xml:space="preserve">The Contractor must </w:t>
      </w:r>
      <w:r w:rsidR="00B748AC" w:rsidRPr="000654EE">
        <w:t xml:space="preserve">complete </w:t>
      </w:r>
      <w:r w:rsidR="00736366">
        <w:t>a</w:t>
      </w:r>
      <w:r w:rsidR="00B748AC" w:rsidRPr="000654EE">
        <w:t xml:space="preserve"> </w:t>
      </w:r>
      <w:r w:rsidR="004F5703" w:rsidRPr="000654EE">
        <w:t xml:space="preserve">New Company </w:t>
      </w:r>
      <w:r w:rsidR="00360B60">
        <w:t>Agreement</w:t>
      </w:r>
      <w:r w:rsidR="0018327C" w:rsidRPr="000654EE">
        <w:t xml:space="preserve"> </w:t>
      </w:r>
      <w:r w:rsidRPr="000654EE">
        <w:t xml:space="preserve">to join the Port of Seattle </w:t>
      </w:r>
      <w:r w:rsidR="00E91D6E">
        <w:t>Authorized Signer Portal</w:t>
      </w:r>
      <w:r w:rsidRPr="000654EE">
        <w:t xml:space="preserve">. </w:t>
      </w:r>
      <w:r w:rsidR="00B748AC" w:rsidRPr="000654EE">
        <w:t xml:space="preserve">Each company must make an appointment with the Credential Center and have two representatives present at the time of the company setup. </w:t>
      </w:r>
      <w:r w:rsidR="00A03621" w:rsidRPr="000654EE">
        <w:t xml:space="preserve">Both </w:t>
      </w:r>
      <w:r w:rsidR="00B748AC" w:rsidRPr="000654EE">
        <w:t>representative</w:t>
      </w:r>
      <w:r w:rsidR="00A03621" w:rsidRPr="000654EE">
        <w:t>s</w:t>
      </w:r>
      <w:r w:rsidR="00B748AC" w:rsidRPr="000654EE">
        <w:t xml:space="preserve"> must complete the badge process and complete the Authorized Signer Training Class. </w:t>
      </w:r>
      <w:r w:rsidR="003D00CF" w:rsidRPr="000654EE">
        <w:t xml:space="preserve">To meet current </w:t>
      </w:r>
      <w:r w:rsidR="00FC1361" w:rsidRPr="000654EE">
        <w:t>Transportation Security Administration (</w:t>
      </w:r>
      <w:r w:rsidR="003D00CF" w:rsidRPr="000654EE">
        <w:t>TSA</w:t>
      </w:r>
      <w:r w:rsidR="00FC1361" w:rsidRPr="000654EE">
        <w:t>)</w:t>
      </w:r>
      <w:r w:rsidR="003D00CF" w:rsidRPr="000654EE">
        <w:t xml:space="preserve"> regulations, any Authorized Signatory must hold a current </w:t>
      </w:r>
      <w:r w:rsidR="00DA5F31" w:rsidRPr="000654EE">
        <w:t xml:space="preserve">SIDA </w:t>
      </w:r>
      <w:r w:rsidR="003D00CF" w:rsidRPr="000654EE">
        <w:t xml:space="preserve">badge to show proof of clearing all required background checks </w:t>
      </w:r>
      <w:r w:rsidRPr="000654EE">
        <w:t>by the Port of Seattle.</w:t>
      </w:r>
      <w:r w:rsidR="00E22250" w:rsidRPr="000654EE">
        <w:t xml:space="preserve"> All Authorized Signers must attend, at minimum, SIDA training and additional training required by TSA for Authorized Signers. </w:t>
      </w:r>
      <w:r w:rsidR="00360B60" w:rsidRPr="000654EE">
        <w:t xml:space="preserve">Upon completion of the </w:t>
      </w:r>
      <w:r w:rsidR="00360B60">
        <w:t xml:space="preserve">required training, </w:t>
      </w:r>
      <w:r w:rsidR="00360B60" w:rsidRPr="002204E1">
        <w:t>the representa</w:t>
      </w:r>
      <w:r w:rsidR="00360B60" w:rsidRPr="00360B60">
        <w:t>t</w:t>
      </w:r>
      <w:r w:rsidR="00360B60" w:rsidRPr="00B72907">
        <w:t xml:space="preserve">ives will be processed as </w:t>
      </w:r>
      <w:r w:rsidR="00B876D5">
        <w:t>A</w:t>
      </w:r>
      <w:r w:rsidR="00360B60" w:rsidRPr="00B72907">
        <w:t xml:space="preserve">uthorized </w:t>
      </w:r>
      <w:r w:rsidR="00B876D5">
        <w:t>S</w:t>
      </w:r>
      <w:r w:rsidR="00360B60" w:rsidRPr="00B72907">
        <w:t xml:space="preserve">igners and badge holders. </w:t>
      </w:r>
      <w:r w:rsidR="00360B60">
        <w:t xml:space="preserve"> R</w:t>
      </w:r>
      <w:r w:rsidR="00E22250" w:rsidRPr="000654EE">
        <w:t>ecurrent training</w:t>
      </w:r>
      <w:r w:rsidR="00360B60">
        <w:t xml:space="preserve"> is required every two years</w:t>
      </w:r>
      <w:r w:rsidR="00E22250" w:rsidRPr="000654EE">
        <w:t xml:space="preserve">. </w:t>
      </w:r>
      <w:r w:rsidR="00FF0D1C" w:rsidRPr="000654EE">
        <w:t xml:space="preserve"> </w:t>
      </w:r>
    </w:p>
    <w:p w14:paraId="4196E9AF" w14:textId="11F126FF" w:rsidR="00FF0D1C" w:rsidRDefault="00326A9C" w:rsidP="00956E26">
      <w:pPr>
        <w:pStyle w:val="NumberedMaterial"/>
        <w:numPr>
          <w:ilvl w:val="4"/>
          <w:numId w:val="1"/>
        </w:numPr>
        <w:tabs>
          <w:tab w:val="clear" w:pos="3600"/>
          <w:tab w:val="num" w:pos="2880"/>
        </w:tabs>
      </w:pPr>
      <w:r>
        <w:t xml:space="preserve">For Contract work, </w:t>
      </w:r>
      <w:r w:rsidR="00FF0D1C" w:rsidRPr="000654EE">
        <w:t xml:space="preserve">Contractors shall have the Engineer co-sign </w:t>
      </w:r>
      <w:r w:rsidR="00766121">
        <w:t xml:space="preserve">as Sponsor </w:t>
      </w:r>
      <w:r w:rsidR="00FF0D1C" w:rsidRPr="000654EE">
        <w:t xml:space="preserve">and enter the </w:t>
      </w:r>
      <w:r w:rsidR="00D85C7A">
        <w:t>C</w:t>
      </w:r>
      <w:r w:rsidR="00FF0D1C" w:rsidRPr="000654EE">
        <w:t xml:space="preserve">ontract </w:t>
      </w:r>
      <w:r w:rsidR="006D142B">
        <w:t xml:space="preserve">start and </w:t>
      </w:r>
      <w:r w:rsidR="00FF0D1C" w:rsidRPr="000654EE">
        <w:t xml:space="preserve">end dates on </w:t>
      </w:r>
      <w:r w:rsidR="00D85C7A">
        <w:t>C</w:t>
      </w:r>
      <w:r w:rsidR="00FF0D1C" w:rsidRPr="000654EE">
        <w:t xml:space="preserve">ontractor new company agreements before they are submitted to the Credential </w:t>
      </w:r>
      <w:r w:rsidR="00413F37">
        <w:t>Center</w:t>
      </w:r>
      <w:r w:rsidR="00FF0D1C" w:rsidRPr="000654EE">
        <w:t xml:space="preserve">.  </w:t>
      </w:r>
    </w:p>
    <w:p w14:paraId="2C7F25B9" w14:textId="74554C88" w:rsidR="007537F7" w:rsidRDefault="007537F7" w:rsidP="007537F7">
      <w:pPr>
        <w:pStyle w:val="NumberedMaterial"/>
        <w:numPr>
          <w:ilvl w:val="4"/>
          <w:numId w:val="1"/>
        </w:numPr>
        <w:tabs>
          <w:tab w:val="clear" w:pos="3600"/>
          <w:tab w:val="num" w:pos="2880"/>
        </w:tabs>
      </w:pPr>
      <w:r>
        <w:t>For Warranty work, Contractors shall have a Port of Seattle Maintenance representative co-sign as Sponsor and enter start and end dates on Contractor new company agreements before they are submitted to the Credential Center.</w:t>
      </w:r>
    </w:p>
    <w:p w14:paraId="066F9228" w14:textId="77777777" w:rsidR="0073284A" w:rsidRPr="000654EE" w:rsidRDefault="0073284A" w:rsidP="001B6FE2">
      <w:pPr>
        <w:pStyle w:val="NumberedMaterial"/>
        <w:numPr>
          <w:ilvl w:val="4"/>
          <w:numId w:val="1"/>
        </w:numPr>
      </w:pPr>
      <w:r w:rsidRPr="000654EE">
        <w:lastRenderedPageBreak/>
        <w:t xml:space="preserve">Companies will be notified by the Credential Center when the company </w:t>
      </w:r>
      <w:r>
        <w:t>Authorized Signers</w:t>
      </w:r>
      <w:r w:rsidRPr="000654EE">
        <w:t xml:space="preserve"> have been cleared and ID badges are available for pickup. </w:t>
      </w:r>
    </w:p>
    <w:p w14:paraId="0146C035" w14:textId="6AC0FE96" w:rsidR="0073284A" w:rsidRPr="000654EE" w:rsidRDefault="0073284A" w:rsidP="001B6FE2">
      <w:pPr>
        <w:pStyle w:val="NumberedMaterial"/>
        <w:numPr>
          <w:ilvl w:val="5"/>
          <w:numId w:val="1"/>
        </w:numPr>
      </w:pPr>
      <w:r w:rsidRPr="000654EE">
        <w:t>The two company</w:t>
      </w:r>
      <w:r>
        <w:t xml:space="preserve"> Authorized Signers </w:t>
      </w:r>
      <w:r w:rsidRPr="000654EE">
        <w:t xml:space="preserve">must have completed and received their ID badges prior to submittal of badge applications by Contractor employees, Suppliers or Subcontractors. </w:t>
      </w:r>
    </w:p>
    <w:p w14:paraId="4F5CCF7C" w14:textId="77777777" w:rsidR="00BF7E65" w:rsidRPr="000654EE" w:rsidRDefault="00BF7E65" w:rsidP="00080801">
      <w:pPr>
        <w:pStyle w:val="NumberedMaterial"/>
        <w:numPr>
          <w:ilvl w:val="0"/>
          <w:numId w:val="0"/>
        </w:numPr>
        <w:ind w:left="3600"/>
      </w:pPr>
    </w:p>
    <w:p w14:paraId="4196E9B0" w14:textId="3DD7470B" w:rsidR="00FC1361" w:rsidRPr="000654EE" w:rsidRDefault="00FC1361" w:rsidP="00956E26">
      <w:pPr>
        <w:pStyle w:val="NumberedMaterial"/>
        <w:numPr>
          <w:ilvl w:val="3"/>
          <w:numId w:val="1"/>
        </w:numPr>
        <w:tabs>
          <w:tab w:val="clear" w:pos="2880"/>
          <w:tab w:val="num" w:pos="2160"/>
        </w:tabs>
      </w:pPr>
      <w:r w:rsidRPr="000654EE">
        <w:t xml:space="preserve">The Contractor shall designate one primary and one secondary point of contact (POC) for all matters pertaining to the badges and keys issued to the Contractor for their company.  The Contractor shall provide contact phone numbers where at least one of these POCs can be reached 24 hours a day, seven days a week.  </w:t>
      </w:r>
    </w:p>
    <w:p w14:paraId="4196E9B1" w14:textId="73091A79" w:rsidR="00FC1361" w:rsidRPr="000654EE" w:rsidRDefault="00FC1361" w:rsidP="00956E26">
      <w:pPr>
        <w:pStyle w:val="NumberedMaterial"/>
        <w:numPr>
          <w:ilvl w:val="3"/>
          <w:numId w:val="1"/>
        </w:numPr>
        <w:tabs>
          <w:tab w:val="clear" w:pos="2880"/>
          <w:tab w:val="num" w:pos="2160"/>
        </w:tabs>
      </w:pPr>
      <w:r w:rsidRPr="000654EE">
        <w:t xml:space="preserve">New Company Setups apply to the Contractor and </w:t>
      </w:r>
      <w:r w:rsidR="00B93A23" w:rsidRPr="000654EE">
        <w:t>its</w:t>
      </w:r>
      <w:r w:rsidR="00A03621" w:rsidRPr="000654EE">
        <w:t xml:space="preserve"> S</w:t>
      </w:r>
      <w:r w:rsidRPr="000654EE">
        <w:t xml:space="preserve">uppliers and </w:t>
      </w:r>
      <w:r w:rsidR="00A03621" w:rsidRPr="000654EE">
        <w:t>S</w:t>
      </w:r>
      <w:r w:rsidRPr="000654EE">
        <w:t>ubcontractors</w:t>
      </w:r>
      <w:r w:rsidR="00413F37">
        <w:t xml:space="preserve"> that will need to access restricted areas</w:t>
      </w:r>
      <w:r w:rsidRPr="000654EE">
        <w:t>.</w:t>
      </w:r>
    </w:p>
    <w:p w14:paraId="4196E9B4" w14:textId="3C40640A" w:rsidR="00A03621" w:rsidRPr="000654EE" w:rsidRDefault="00C33BB5" w:rsidP="004723A8">
      <w:pPr>
        <w:pStyle w:val="NumberedMaterial"/>
        <w:numPr>
          <w:ilvl w:val="0"/>
          <w:numId w:val="0"/>
        </w:numPr>
        <w:ind w:left="3600"/>
      </w:pPr>
      <w:r w:rsidRPr="000654EE">
        <w:t xml:space="preserve">  </w:t>
      </w:r>
    </w:p>
    <w:p w14:paraId="4196E9B5" w14:textId="77777777" w:rsidR="00901641" w:rsidRPr="000654EE" w:rsidRDefault="00901641" w:rsidP="00956E26">
      <w:pPr>
        <w:pStyle w:val="NumberedMaterial"/>
        <w:numPr>
          <w:ilvl w:val="2"/>
          <w:numId w:val="1"/>
        </w:numPr>
        <w:tabs>
          <w:tab w:val="clear" w:pos="2160"/>
          <w:tab w:val="num" w:pos="1440"/>
        </w:tabs>
      </w:pPr>
      <w:r w:rsidRPr="000654EE">
        <w:t>Obtaining an ID Badge</w:t>
      </w:r>
      <w:r w:rsidR="007924E7" w:rsidRPr="000654EE">
        <w:t xml:space="preserve"> (</w:t>
      </w:r>
      <w:r w:rsidR="00C65926" w:rsidRPr="000654EE">
        <w:t>e</w:t>
      </w:r>
      <w:r w:rsidR="007924E7" w:rsidRPr="000654EE">
        <w:t xml:space="preserve">ach </w:t>
      </w:r>
      <w:r w:rsidR="00C33BB5" w:rsidRPr="000654EE">
        <w:t>applicant</w:t>
      </w:r>
      <w:r w:rsidR="007924E7" w:rsidRPr="000654EE">
        <w:t>)</w:t>
      </w:r>
      <w:r w:rsidRPr="000654EE">
        <w:t xml:space="preserve">: </w:t>
      </w:r>
    </w:p>
    <w:p w14:paraId="4196E9B6" w14:textId="0D4AB3D8" w:rsidR="00901641" w:rsidRPr="000654EE" w:rsidRDefault="004363C1" w:rsidP="00956E26">
      <w:pPr>
        <w:pStyle w:val="NumberedMaterial"/>
        <w:numPr>
          <w:ilvl w:val="3"/>
          <w:numId w:val="1"/>
        </w:numPr>
        <w:tabs>
          <w:tab w:val="clear" w:pos="2880"/>
          <w:tab w:val="num" w:pos="2160"/>
        </w:tabs>
      </w:pPr>
      <w:r>
        <w:t>A</w:t>
      </w:r>
      <w:r w:rsidR="00901641" w:rsidRPr="000654EE">
        <w:t xml:space="preserve"> properly completed Identification/Access badge application</w:t>
      </w:r>
      <w:r w:rsidR="001C3323" w:rsidRPr="000654EE">
        <w:t>,</w:t>
      </w:r>
      <w:r w:rsidR="003D00CF" w:rsidRPr="000654EE">
        <w:t xml:space="preserve"> Disqualifying Crimes Statement</w:t>
      </w:r>
      <w:r w:rsidR="00901641" w:rsidRPr="000654EE">
        <w:t xml:space="preserve"> and </w:t>
      </w:r>
      <w:r w:rsidR="003D00CF" w:rsidRPr="000654EE">
        <w:t>Privacy Act Notice</w:t>
      </w:r>
      <w:r w:rsidR="00901641" w:rsidRPr="000654EE">
        <w:t xml:space="preserve"> </w:t>
      </w:r>
      <w:r>
        <w:t xml:space="preserve">shall be submitted </w:t>
      </w:r>
      <w:r w:rsidR="00901641" w:rsidRPr="000654EE">
        <w:t>for each employee requiring access to restricted areas.</w:t>
      </w:r>
    </w:p>
    <w:p w14:paraId="4196E9B9" w14:textId="6B49596B" w:rsidR="00901641" w:rsidRPr="000654EE" w:rsidRDefault="00901641" w:rsidP="00956E26">
      <w:pPr>
        <w:pStyle w:val="NumberedMaterial"/>
        <w:numPr>
          <w:ilvl w:val="3"/>
          <w:numId w:val="1"/>
        </w:numPr>
        <w:tabs>
          <w:tab w:val="clear" w:pos="2880"/>
          <w:tab w:val="num" w:pos="2160"/>
        </w:tabs>
      </w:pPr>
      <w:r w:rsidRPr="000654EE">
        <w:t xml:space="preserve">The </w:t>
      </w:r>
      <w:r w:rsidR="003575A8" w:rsidRPr="000654EE">
        <w:t xml:space="preserve">Company </w:t>
      </w:r>
      <w:r w:rsidR="0073284A">
        <w:t>A</w:t>
      </w:r>
      <w:r w:rsidRPr="000654EE">
        <w:t xml:space="preserve">uthorized </w:t>
      </w:r>
      <w:r w:rsidR="0073284A">
        <w:t>S</w:t>
      </w:r>
      <w:r w:rsidRPr="000654EE">
        <w:t>igner</w:t>
      </w:r>
      <w:r w:rsidR="003575A8" w:rsidRPr="000654EE">
        <w:t xml:space="preserve"> </w:t>
      </w:r>
      <w:r w:rsidRPr="000654EE">
        <w:t xml:space="preserve">shall </w:t>
      </w:r>
      <w:r w:rsidR="00573C76">
        <w:t xml:space="preserve">confirm the applicant information is accurate and the </w:t>
      </w:r>
      <w:r w:rsidR="004E2575">
        <w:t xml:space="preserve">authorization document and identification requirements have been </w:t>
      </w:r>
      <w:r w:rsidR="007900A3">
        <w:t>met</w:t>
      </w:r>
      <w:r w:rsidR="007900A3" w:rsidRPr="000654EE">
        <w:t xml:space="preserve"> </w:t>
      </w:r>
      <w:r w:rsidR="007900A3">
        <w:t xml:space="preserve">and </w:t>
      </w:r>
      <w:r w:rsidR="004E2575">
        <w:t xml:space="preserve">verified </w:t>
      </w:r>
      <w:r w:rsidRPr="000654EE">
        <w:t xml:space="preserve">prior to submitting the application to the </w:t>
      </w:r>
      <w:r w:rsidR="007924E7" w:rsidRPr="000654EE">
        <w:t>Credential Center</w:t>
      </w:r>
      <w:r w:rsidR="004363C1">
        <w:t xml:space="preserve"> through the </w:t>
      </w:r>
      <w:r w:rsidR="007773A0">
        <w:t>Authorized Signer Portal</w:t>
      </w:r>
      <w:r w:rsidRPr="000654EE">
        <w:t>.</w:t>
      </w:r>
    </w:p>
    <w:p w14:paraId="4196E9BA" w14:textId="5DA801D3" w:rsidR="003D00CF" w:rsidRPr="000654EE" w:rsidRDefault="00901641" w:rsidP="00956E26">
      <w:pPr>
        <w:pStyle w:val="NumberedMaterial"/>
        <w:numPr>
          <w:ilvl w:val="3"/>
          <w:numId w:val="1"/>
        </w:numPr>
        <w:tabs>
          <w:tab w:val="clear" w:pos="2880"/>
          <w:tab w:val="num" w:pos="2160"/>
        </w:tabs>
        <w:rPr>
          <w:u w:val="single"/>
        </w:rPr>
      </w:pPr>
      <w:r w:rsidRPr="000654EE">
        <w:t xml:space="preserve">Applicants must </w:t>
      </w:r>
      <w:r w:rsidR="00E026F8" w:rsidRPr="00AC06DA">
        <w:t>schedule a badging appointment</w:t>
      </w:r>
      <w:r w:rsidR="009523D1">
        <w:t xml:space="preserve"> online</w:t>
      </w:r>
      <w:r w:rsidR="004E2575">
        <w:t xml:space="preserve"> with the</w:t>
      </w:r>
      <w:r w:rsidRPr="000654EE">
        <w:t xml:space="preserve"> </w:t>
      </w:r>
      <w:r w:rsidR="007924E7" w:rsidRPr="000654EE">
        <w:t>Credential Center</w:t>
      </w:r>
      <w:r w:rsidRPr="000654EE">
        <w:t xml:space="preserve"> </w:t>
      </w:r>
      <w:r w:rsidR="009F7459">
        <w:t>and bring</w:t>
      </w:r>
      <w:r w:rsidRPr="000654EE">
        <w:t xml:space="preserve"> two forms of</w:t>
      </w:r>
      <w:r w:rsidR="00F8095F">
        <w:t xml:space="preserve"> acceptable </w:t>
      </w:r>
      <w:r w:rsidRPr="000654EE">
        <w:t>identification</w:t>
      </w:r>
      <w:r w:rsidR="003D00CF" w:rsidRPr="000654EE">
        <w:t xml:space="preserve">. </w:t>
      </w:r>
    </w:p>
    <w:p w14:paraId="4196E9BB" w14:textId="77777777" w:rsidR="00901641" w:rsidRPr="000654EE" w:rsidRDefault="003D00CF" w:rsidP="00956E26">
      <w:pPr>
        <w:pStyle w:val="NumberedMaterial"/>
        <w:numPr>
          <w:ilvl w:val="3"/>
          <w:numId w:val="1"/>
        </w:numPr>
        <w:tabs>
          <w:tab w:val="clear" w:pos="2880"/>
          <w:tab w:val="num" w:pos="2160"/>
        </w:tabs>
        <w:rPr>
          <w:u w:val="single"/>
        </w:rPr>
      </w:pPr>
      <w:r w:rsidRPr="000654EE">
        <w:t xml:space="preserve">When applications are completed </w:t>
      </w:r>
      <w:r w:rsidR="00901641" w:rsidRPr="000654EE">
        <w:t xml:space="preserve">and </w:t>
      </w:r>
      <w:r w:rsidRPr="000654EE">
        <w:t>required documentation has been supplied, the applicant</w:t>
      </w:r>
      <w:r w:rsidR="00901641" w:rsidRPr="000654EE">
        <w:t xml:space="preserve"> will be fingerprinted in accordance with Title 49, </w:t>
      </w:r>
      <w:r w:rsidR="00FC1361" w:rsidRPr="000654EE">
        <w:t>Code of Federal Regulations (</w:t>
      </w:r>
      <w:r w:rsidR="00901641" w:rsidRPr="000654EE">
        <w:t>CFR</w:t>
      </w:r>
      <w:r w:rsidR="00FC1361" w:rsidRPr="000654EE">
        <w:t>)</w:t>
      </w:r>
      <w:r w:rsidR="00901641" w:rsidRPr="000654EE">
        <w:t>, Part 1542.209.</w:t>
      </w:r>
      <w:r w:rsidR="005554E9" w:rsidRPr="000654EE">
        <w:t xml:space="preserve"> Each applicant will also be submitted for a Security Threat Assessment. </w:t>
      </w:r>
    </w:p>
    <w:p w14:paraId="4196E9BC" w14:textId="3FA67692" w:rsidR="00901641" w:rsidRPr="000654EE" w:rsidRDefault="00901641" w:rsidP="00956E26">
      <w:pPr>
        <w:pStyle w:val="NumberedMaterial"/>
        <w:numPr>
          <w:ilvl w:val="3"/>
          <w:numId w:val="1"/>
        </w:numPr>
        <w:tabs>
          <w:tab w:val="clear" w:pos="2880"/>
          <w:tab w:val="num" w:pos="2160"/>
        </w:tabs>
      </w:pPr>
      <w:r w:rsidRPr="000654EE">
        <w:t>Compan</w:t>
      </w:r>
      <w:r w:rsidR="009523D1">
        <w:t>y Authorized Signers</w:t>
      </w:r>
      <w:r w:rsidRPr="000654EE">
        <w:t xml:space="preserve"> will be notified by the </w:t>
      </w:r>
      <w:r w:rsidR="007924E7" w:rsidRPr="000654EE">
        <w:t>Credential Center</w:t>
      </w:r>
      <w:r w:rsidRPr="000654EE">
        <w:t xml:space="preserve"> when </w:t>
      </w:r>
      <w:r w:rsidR="00AC3CEB" w:rsidRPr="000654EE">
        <w:t>their</w:t>
      </w:r>
      <w:r w:rsidRPr="000654EE">
        <w:t xml:space="preserve"> employees have been cleared. </w:t>
      </w:r>
      <w:r w:rsidR="00A56661">
        <w:t xml:space="preserve">Background checks typically take 3-5 business days to process. </w:t>
      </w:r>
      <w:r w:rsidR="009523D1">
        <w:t>Applicants</w:t>
      </w:r>
      <w:r w:rsidR="009523D1" w:rsidRPr="000654EE">
        <w:t xml:space="preserve"> </w:t>
      </w:r>
      <w:r w:rsidRPr="000654EE">
        <w:t xml:space="preserve">may return to the </w:t>
      </w:r>
      <w:r w:rsidR="007924E7" w:rsidRPr="000654EE">
        <w:t>Credential Center</w:t>
      </w:r>
      <w:r w:rsidRPr="000654EE">
        <w:t xml:space="preserve"> to </w:t>
      </w:r>
      <w:r w:rsidR="009523D1">
        <w:t>complete their training</w:t>
      </w:r>
      <w:r w:rsidR="009523D1" w:rsidRPr="000654EE">
        <w:t xml:space="preserve"> </w:t>
      </w:r>
      <w:r w:rsidR="009523D1">
        <w:t xml:space="preserve">and then </w:t>
      </w:r>
      <w:r w:rsidRPr="000654EE">
        <w:t>pick up their ID badges</w:t>
      </w:r>
      <w:r w:rsidR="00174A97">
        <w:t xml:space="preserve"> after </w:t>
      </w:r>
      <w:r w:rsidR="009523D1">
        <w:t>training is complete</w:t>
      </w:r>
      <w:r w:rsidRPr="000654EE">
        <w:t>.</w:t>
      </w:r>
    </w:p>
    <w:p w14:paraId="4196E9BD" w14:textId="77777777" w:rsidR="00901641" w:rsidRPr="000654EE" w:rsidRDefault="00901641" w:rsidP="00956E26">
      <w:pPr>
        <w:pStyle w:val="NumberedMaterial"/>
        <w:numPr>
          <w:ilvl w:val="2"/>
          <w:numId w:val="1"/>
        </w:numPr>
        <w:tabs>
          <w:tab w:val="clear" w:pos="2160"/>
          <w:tab w:val="num" w:pos="1440"/>
        </w:tabs>
      </w:pPr>
      <w:r w:rsidRPr="000654EE">
        <w:t>Miscellaneous Badge Information</w:t>
      </w:r>
    </w:p>
    <w:p w14:paraId="4196E9BF" w14:textId="584F1902" w:rsidR="00577167" w:rsidRPr="00AC06DA" w:rsidRDefault="00901641" w:rsidP="00AC06DA">
      <w:pPr>
        <w:pStyle w:val="NumberedMaterial"/>
        <w:numPr>
          <w:ilvl w:val="3"/>
          <w:numId w:val="1"/>
        </w:numPr>
        <w:tabs>
          <w:tab w:val="clear" w:pos="2880"/>
          <w:tab w:val="num" w:pos="2160"/>
        </w:tabs>
      </w:pPr>
      <w:r w:rsidRPr="000654EE">
        <w:t xml:space="preserve">Nonrefundable badge fees </w:t>
      </w:r>
      <w:r w:rsidR="006218E7">
        <w:t>will be assessed per</w:t>
      </w:r>
      <w:r w:rsidR="00DC11AE" w:rsidRPr="000654EE">
        <w:t xml:space="preserve"> </w:t>
      </w:r>
      <w:r w:rsidR="0070569B">
        <w:t>SEA Airport Tariff No. 1.</w:t>
      </w:r>
    </w:p>
    <w:p w14:paraId="4196E9C1" w14:textId="77777777" w:rsidR="00901641" w:rsidRPr="000654EE" w:rsidRDefault="006E31AF" w:rsidP="00956E26">
      <w:pPr>
        <w:pStyle w:val="NumberedMaterial"/>
        <w:numPr>
          <w:ilvl w:val="3"/>
          <w:numId w:val="1"/>
        </w:numPr>
        <w:tabs>
          <w:tab w:val="clear" w:pos="2880"/>
          <w:tab w:val="num" w:pos="2160"/>
        </w:tabs>
      </w:pPr>
      <w:r w:rsidRPr="000654EE">
        <w:t>See Article 1.0</w:t>
      </w:r>
      <w:r w:rsidR="005A45E0" w:rsidRPr="000654EE">
        <w:t>7</w:t>
      </w:r>
      <w:r w:rsidRPr="000654EE">
        <w:t xml:space="preserve"> for details </w:t>
      </w:r>
      <w:r w:rsidR="00BE256D" w:rsidRPr="000654EE">
        <w:t>pertaining</w:t>
      </w:r>
      <w:r w:rsidRPr="000654EE">
        <w:t xml:space="preserve"> </w:t>
      </w:r>
      <w:r w:rsidR="007A0062" w:rsidRPr="000654EE">
        <w:t>to working</w:t>
      </w:r>
      <w:r w:rsidR="00901641" w:rsidRPr="000654EE">
        <w:t xml:space="preserve"> in a U.S. Customs</w:t>
      </w:r>
      <w:r w:rsidR="003F0951" w:rsidRPr="000654EE">
        <w:t xml:space="preserve"> and Border </w:t>
      </w:r>
      <w:r w:rsidR="0038140C" w:rsidRPr="000654EE">
        <w:t>Protection</w:t>
      </w:r>
      <w:r w:rsidR="00901641" w:rsidRPr="000654EE">
        <w:t xml:space="preserve"> restricted or secured area</w:t>
      </w:r>
      <w:r w:rsidRPr="000654EE">
        <w:t>s</w:t>
      </w:r>
      <w:r w:rsidR="00BE256D" w:rsidRPr="000654EE">
        <w:t>.</w:t>
      </w:r>
      <w:r w:rsidR="00AC3CEB" w:rsidRPr="000654EE">
        <w:t xml:space="preserve"> Additional time will be required to develop and process credential documents for these areas. </w:t>
      </w:r>
    </w:p>
    <w:p w14:paraId="4196E9C2" w14:textId="6FB49471" w:rsidR="00901641" w:rsidRPr="000654EE" w:rsidRDefault="00901641" w:rsidP="00956E26">
      <w:pPr>
        <w:pStyle w:val="NumberedMaterial"/>
        <w:numPr>
          <w:ilvl w:val="3"/>
          <w:numId w:val="1"/>
        </w:numPr>
        <w:tabs>
          <w:tab w:val="clear" w:pos="2880"/>
          <w:tab w:val="num" w:pos="2160"/>
        </w:tabs>
      </w:pPr>
      <w:r w:rsidRPr="000654EE">
        <w:t xml:space="preserve">Permanent identification/access badges are valid for two years or the term of the </w:t>
      </w:r>
      <w:r w:rsidR="00D85C7A">
        <w:t>C</w:t>
      </w:r>
      <w:r w:rsidRPr="000654EE">
        <w:t xml:space="preserve">ontract, </w:t>
      </w:r>
      <w:r w:rsidR="00E1420F" w:rsidRPr="000654EE">
        <w:t>whichever</w:t>
      </w:r>
      <w:r w:rsidRPr="000654EE">
        <w:t xml:space="preserve"> is </w:t>
      </w:r>
      <w:r w:rsidR="007A0062" w:rsidRPr="000654EE">
        <w:t>shorter.</w:t>
      </w:r>
      <w:r w:rsidRPr="000654EE">
        <w:t xml:space="preserve"> </w:t>
      </w:r>
      <w:r w:rsidR="006E31AF" w:rsidRPr="000654EE">
        <w:t xml:space="preserve">At project completion, </w:t>
      </w:r>
      <w:r w:rsidRPr="000654EE">
        <w:t>Contractor</w:t>
      </w:r>
      <w:r w:rsidR="005554E9" w:rsidRPr="000654EE">
        <w:t xml:space="preserve">s </w:t>
      </w:r>
      <w:r w:rsidRPr="000654EE">
        <w:t xml:space="preserve">must return the badges to the </w:t>
      </w:r>
      <w:r w:rsidR="007924E7" w:rsidRPr="000654EE">
        <w:t>Credential Center</w:t>
      </w:r>
      <w:r w:rsidRPr="000654EE">
        <w:t xml:space="preserve"> or reapply for a new identification/access badge if performing additional work at the Airport.</w:t>
      </w:r>
      <w:r w:rsidR="00FC1361" w:rsidRPr="000654EE">
        <w:t xml:space="preserve">  </w:t>
      </w:r>
    </w:p>
    <w:p w14:paraId="7DAFAEE7" w14:textId="1A46CF7A" w:rsidR="007A560A" w:rsidRPr="000654EE" w:rsidRDefault="006D17CF" w:rsidP="007A3EA0">
      <w:pPr>
        <w:pStyle w:val="NumberedMaterial"/>
        <w:numPr>
          <w:ilvl w:val="5"/>
          <w:numId w:val="1"/>
        </w:numPr>
      </w:pPr>
      <w:r>
        <w:lastRenderedPageBreak/>
        <w:t xml:space="preserve">Prior to Physical Completion, </w:t>
      </w:r>
      <w:r w:rsidR="000B6EB1">
        <w:t>Contractor shall reapply for new identification/access badge(s) to perform Warranty work.</w:t>
      </w:r>
    </w:p>
    <w:p w14:paraId="4196E9C3" w14:textId="18A6C104" w:rsidR="00187E3D" w:rsidRPr="000654EE" w:rsidRDefault="00FC1361" w:rsidP="00956E26">
      <w:pPr>
        <w:pStyle w:val="NumberedMaterial"/>
        <w:numPr>
          <w:ilvl w:val="4"/>
          <w:numId w:val="1"/>
        </w:numPr>
        <w:tabs>
          <w:tab w:val="clear" w:pos="3600"/>
          <w:tab w:val="num" w:pos="2880"/>
        </w:tabs>
      </w:pPr>
      <w:r w:rsidRPr="000654EE">
        <w:t xml:space="preserve">The Contractor </w:t>
      </w:r>
      <w:r w:rsidR="00157444">
        <w:t>Authorized</w:t>
      </w:r>
      <w:r w:rsidR="0073284A">
        <w:t xml:space="preserve"> Signers are</w:t>
      </w:r>
      <w:r w:rsidR="00C37180" w:rsidRPr="000654EE">
        <w:t xml:space="preserve"> responsible</w:t>
      </w:r>
      <w:r w:rsidRPr="000654EE">
        <w:t xml:space="preserve"> for </w:t>
      </w:r>
      <w:r w:rsidR="00963F5B" w:rsidRPr="000654EE">
        <w:t xml:space="preserve">tracking and </w:t>
      </w:r>
      <w:r w:rsidR="00187E3D" w:rsidRPr="000654EE">
        <w:t xml:space="preserve">ensuring the </w:t>
      </w:r>
      <w:r w:rsidRPr="000654EE">
        <w:t>surrender</w:t>
      </w:r>
      <w:r w:rsidR="00187E3D" w:rsidRPr="000654EE">
        <w:t xml:space="preserve"> of </w:t>
      </w:r>
      <w:r w:rsidRPr="000654EE">
        <w:t xml:space="preserve">all badges issued </w:t>
      </w:r>
      <w:r w:rsidR="008F29F2" w:rsidRPr="000654EE">
        <w:t xml:space="preserve">for purposes of the Work </w:t>
      </w:r>
      <w:r w:rsidRPr="000654EE">
        <w:t xml:space="preserve">to </w:t>
      </w:r>
      <w:r w:rsidR="00B93A23" w:rsidRPr="000654EE">
        <w:t>its</w:t>
      </w:r>
      <w:r w:rsidRPr="000654EE">
        <w:t xml:space="preserve"> </w:t>
      </w:r>
      <w:r w:rsidR="00963F5B" w:rsidRPr="000654EE">
        <w:t>employees</w:t>
      </w:r>
      <w:r w:rsidRPr="000654EE">
        <w:t xml:space="preserve">, </w:t>
      </w:r>
      <w:r w:rsidR="00963F5B" w:rsidRPr="000654EE">
        <w:t>S</w:t>
      </w:r>
      <w:r w:rsidRPr="000654EE">
        <w:t xml:space="preserve">uppliers or </w:t>
      </w:r>
      <w:r w:rsidR="00963F5B" w:rsidRPr="000654EE">
        <w:t>S</w:t>
      </w:r>
      <w:r w:rsidRPr="000654EE">
        <w:t>ubcontractors</w:t>
      </w:r>
      <w:r w:rsidR="00E8214E">
        <w:t>.</w:t>
      </w:r>
      <w:r w:rsidR="00163120" w:rsidRPr="000654EE">
        <w:t xml:space="preserve"> </w:t>
      </w:r>
    </w:p>
    <w:p w14:paraId="4196E9C4" w14:textId="77777777" w:rsidR="00901641" w:rsidRPr="000654EE" w:rsidRDefault="00901641" w:rsidP="00956E26">
      <w:pPr>
        <w:pStyle w:val="NumberedMaterial"/>
        <w:numPr>
          <w:ilvl w:val="3"/>
          <w:numId w:val="1"/>
        </w:numPr>
        <w:tabs>
          <w:tab w:val="clear" w:pos="2880"/>
          <w:tab w:val="num" w:pos="2160"/>
        </w:tabs>
      </w:pPr>
      <w:r w:rsidRPr="000654EE">
        <w:t>Approval of an Identification/Access Badge Application may be withheld in the event the criminal history records check is found to be unsatisfactory</w:t>
      </w:r>
      <w:r w:rsidR="00432AC1" w:rsidRPr="000654EE">
        <w:t xml:space="preserve"> or the applicant is unable to pass any other applicable TSA background check</w:t>
      </w:r>
      <w:r w:rsidR="005554E9" w:rsidRPr="000654EE">
        <w:t>s</w:t>
      </w:r>
      <w:r w:rsidRPr="000654EE">
        <w:t>.</w:t>
      </w:r>
    </w:p>
    <w:p w14:paraId="4196E9C5" w14:textId="735A340B" w:rsidR="00901641" w:rsidRPr="000654EE" w:rsidRDefault="006218E7" w:rsidP="00956E26">
      <w:pPr>
        <w:pStyle w:val="NumberedMaterial"/>
        <w:numPr>
          <w:ilvl w:val="3"/>
          <w:numId w:val="1"/>
        </w:numPr>
        <w:tabs>
          <w:tab w:val="clear" w:pos="2880"/>
          <w:tab w:val="num" w:pos="2160"/>
        </w:tabs>
      </w:pPr>
      <w:r w:rsidRPr="00AC06DA">
        <w:t>Appointments</w:t>
      </w:r>
      <w:r w:rsidR="00963F5B" w:rsidRPr="000654EE">
        <w:t xml:space="preserve"> must be scheduled for New Company Setups, issuance of new badges, </w:t>
      </w:r>
      <w:r w:rsidR="00174A97">
        <w:t xml:space="preserve">and </w:t>
      </w:r>
      <w:r w:rsidR="00963F5B" w:rsidRPr="000654EE">
        <w:t xml:space="preserve">renewal of badges.  </w:t>
      </w:r>
      <w:r w:rsidR="00A56661">
        <w:t xml:space="preserve">Training is Walk-in only; no appointment required. </w:t>
      </w:r>
      <w:r w:rsidR="00901641" w:rsidRPr="000654EE">
        <w:t xml:space="preserve">The </w:t>
      </w:r>
      <w:r w:rsidR="007924E7" w:rsidRPr="000654EE">
        <w:t>Credential Center</w:t>
      </w:r>
      <w:r w:rsidR="00901641" w:rsidRPr="000654EE">
        <w:t xml:space="preserve"> is closed weekends and holidays. Special scheduling arrangements may be made if necessary. Hours are subject to change.</w:t>
      </w:r>
      <w:r w:rsidR="00B85923" w:rsidRPr="000654EE">
        <w:t xml:space="preserve"> </w:t>
      </w:r>
      <w:r w:rsidR="00432AC1" w:rsidRPr="000654EE">
        <w:t>Each applicant may make their own appointment online at</w:t>
      </w:r>
      <w:r w:rsidR="00901641" w:rsidRPr="000654EE">
        <w:t>:</w:t>
      </w:r>
    </w:p>
    <w:p w14:paraId="4196E9C7" w14:textId="77777777" w:rsidR="00561759" w:rsidRPr="000654EE" w:rsidRDefault="00901641" w:rsidP="00956E26">
      <w:pPr>
        <w:pStyle w:val="NumberedMaterial"/>
        <w:numPr>
          <w:ilvl w:val="2"/>
          <w:numId w:val="1"/>
        </w:numPr>
        <w:tabs>
          <w:tab w:val="clear" w:pos="2160"/>
          <w:tab w:val="num" w:pos="1440"/>
        </w:tabs>
      </w:pPr>
      <w:r w:rsidRPr="000654EE">
        <w:t xml:space="preserve">All work and expenses required to obtain identification/access badges or for other activities required in this section shall be borne by the Contractor as part of the </w:t>
      </w:r>
      <w:r w:rsidR="00E16CA4">
        <w:t>C</w:t>
      </w:r>
      <w:r w:rsidRPr="000654EE">
        <w:t>ontract.</w:t>
      </w:r>
    </w:p>
    <w:p w14:paraId="4196E9C8" w14:textId="77777777" w:rsidR="00901641" w:rsidRPr="000654EE" w:rsidRDefault="00901641" w:rsidP="00956E26">
      <w:pPr>
        <w:pStyle w:val="NumberedMaterial"/>
        <w:numPr>
          <w:ilvl w:val="1"/>
          <w:numId w:val="1"/>
        </w:numPr>
        <w:tabs>
          <w:tab w:val="clear" w:pos="1440"/>
          <w:tab w:val="num" w:pos="720"/>
        </w:tabs>
      </w:pPr>
      <w:r w:rsidRPr="000654EE">
        <w:t>RULES AND REGULATIONS REGARDING IDENTIFICATION BADGES</w:t>
      </w:r>
    </w:p>
    <w:p w14:paraId="4196E9C9" w14:textId="77777777" w:rsidR="00963F5B" w:rsidRPr="000654EE" w:rsidRDefault="00B85923" w:rsidP="00956E26">
      <w:pPr>
        <w:pStyle w:val="NumberedMaterial"/>
        <w:numPr>
          <w:ilvl w:val="2"/>
          <w:numId w:val="1"/>
        </w:numPr>
        <w:tabs>
          <w:tab w:val="clear" w:pos="2160"/>
          <w:tab w:val="num" w:pos="1440"/>
        </w:tabs>
      </w:pPr>
      <w:r w:rsidRPr="000654EE">
        <w:t>Identification/access b</w:t>
      </w:r>
      <w:r w:rsidR="00963F5B" w:rsidRPr="000654EE">
        <w:t>adg</w:t>
      </w:r>
      <w:r w:rsidRPr="000654EE">
        <w:t>es</w:t>
      </w:r>
      <w:r w:rsidR="00963F5B" w:rsidRPr="000654EE">
        <w:t xml:space="preserve"> </w:t>
      </w:r>
      <w:r w:rsidRPr="000654EE">
        <w:t xml:space="preserve">provide </w:t>
      </w:r>
      <w:r w:rsidR="00963F5B" w:rsidRPr="000654EE">
        <w:t>access to a default list of security access points.  See Appendix 1</w:t>
      </w:r>
      <w:r w:rsidR="00C33BB5" w:rsidRPr="000654EE">
        <w:t>.</w:t>
      </w:r>
    </w:p>
    <w:p w14:paraId="4196E9CA" w14:textId="77777777" w:rsidR="00901641" w:rsidRPr="000654EE" w:rsidRDefault="00901641" w:rsidP="00956E26">
      <w:pPr>
        <w:pStyle w:val="NumberedMaterial"/>
        <w:numPr>
          <w:ilvl w:val="2"/>
          <w:numId w:val="1"/>
        </w:numPr>
        <w:tabs>
          <w:tab w:val="clear" w:pos="2160"/>
          <w:tab w:val="num" w:pos="1440"/>
        </w:tabs>
      </w:pPr>
      <w:r w:rsidRPr="000654EE">
        <w:t>Any employee found in a restricted area without an airport-issued identification/access badge will be issued a citation and escorted from that location and not be allowed to return until wearing a proper identification/access badge.</w:t>
      </w:r>
    </w:p>
    <w:p w14:paraId="4196E9CB" w14:textId="77777777" w:rsidR="00DE2ABD" w:rsidRDefault="00901641" w:rsidP="00956E26">
      <w:pPr>
        <w:pStyle w:val="NumberedMaterial"/>
        <w:numPr>
          <w:ilvl w:val="2"/>
          <w:numId w:val="1"/>
        </w:numPr>
        <w:tabs>
          <w:tab w:val="clear" w:pos="2160"/>
          <w:tab w:val="num" w:pos="1440"/>
        </w:tabs>
      </w:pPr>
      <w:r w:rsidRPr="000654EE">
        <w:t>Employees shall be allowed access to the restricted areas only as necessary to travel to and from the construction/job site. Any employee found in any portion of the restricted areas other than the construction/job site or the area to and from the construction/job site will immediately have the employee’s identification/access badge confiscated and will no longer be permitted to work at the Airport in a restricted area.</w:t>
      </w:r>
    </w:p>
    <w:p w14:paraId="4196E9CC" w14:textId="77777777" w:rsidR="00DE2ABD" w:rsidRDefault="00DE2ABD" w:rsidP="00956E26">
      <w:pPr>
        <w:pStyle w:val="NumberedMaterial"/>
        <w:numPr>
          <w:ilvl w:val="2"/>
          <w:numId w:val="1"/>
        </w:numPr>
        <w:tabs>
          <w:tab w:val="clear" w:pos="2160"/>
          <w:tab w:val="num" w:pos="1440"/>
        </w:tabs>
      </w:pPr>
      <w:r>
        <w:t>All vehicles will be inspected as they enter the Airfield Operations Area at the airfield access gates.</w:t>
      </w:r>
    </w:p>
    <w:p w14:paraId="4196E9CD" w14:textId="010ADB5E" w:rsidR="00B63E10" w:rsidRDefault="00DE2ABD" w:rsidP="00956E26">
      <w:pPr>
        <w:pStyle w:val="NumberedMaterial"/>
        <w:numPr>
          <w:ilvl w:val="2"/>
          <w:numId w:val="1"/>
        </w:numPr>
        <w:tabs>
          <w:tab w:val="clear" w:pos="2160"/>
          <w:tab w:val="num" w:pos="1440"/>
        </w:tabs>
      </w:pPr>
      <w:r>
        <w:t>E</w:t>
      </w:r>
      <w:r w:rsidR="00B63E10">
        <w:t>mployees and their personal items (e.g., backpacks, lunch boxes, and tool</w:t>
      </w:r>
      <w:r w:rsidR="007A3EA0">
        <w:t xml:space="preserve"> </w:t>
      </w:r>
      <w:r w:rsidR="00B63E10">
        <w:t>boxes) will be inspected as they enter the restricted areas</w:t>
      </w:r>
      <w:r w:rsidR="002B0B4E">
        <w:t xml:space="preserve"> of the Airport</w:t>
      </w:r>
      <w:r w:rsidR="00B63E10">
        <w:t>.</w:t>
      </w:r>
      <w:r w:rsidR="002B0B4E">
        <w:t xml:space="preserve">  This inspection will either occur:</w:t>
      </w:r>
    </w:p>
    <w:p w14:paraId="4196E9CE" w14:textId="77777777" w:rsidR="002B0B4E" w:rsidRDefault="002B0B4E" w:rsidP="00956E26">
      <w:pPr>
        <w:pStyle w:val="NumberedMaterial"/>
        <w:numPr>
          <w:ilvl w:val="3"/>
          <w:numId w:val="1"/>
        </w:numPr>
        <w:tabs>
          <w:tab w:val="clear" w:pos="2880"/>
          <w:tab w:val="num" w:pos="2160"/>
        </w:tabs>
      </w:pPr>
      <w:r>
        <w:t>At the airfield access gates and vehicles enter the Airfield Operations Area</w:t>
      </w:r>
    </w:p>
    <w:p w14:paraId="4196E9CF" w14:textId="77777777" w:rsidR="002B0B4E" w:rsidRDefault="002B0B4E" w:rsidP="00956E26">
      <w:pPr>
        <w:pStyle w:val="NumberedMaterial"/>
        <w:numPr>
          <w:ilvl w:val="3"/>
          <w:numId w:val="1"/>
        </w:numPr>
        <w:tabs>
          <w:tab w:val="clear" w:pos="2880"/>
          <w:tab w:val="num" w:pos="2160"/>
        </w:tabs>
      </w:pPr>
      <w:r>
        <w:t>At the Contractor Parking Lot as employees board the Contractor provided shuttle (refer to Section 01 50 00 – Temporary Facilities and Controls).</w:t>
      </w:r>
    </w:p>
    <w:p w14:paraId="4196E9D0" w14:textId="77777777" w:rsidR="00901641" w:rsidRPr="000654EE" w:rsidRDefault="00901641" w:rsidP="00956E26">
      <w:pPr>
        <w:pStyle w:val="NumberedMaterial"/>
        <w:numPr>
          <w:ilvl w:val="2"/>
          <w:numId w:val="1"/>
        </w:numPr>
        <w:tabs>
          <w:tab w:val="clear" w:pos="2160"/>
          <w:tab w:val="num" w:pos="1440"/>
        </w:tabs>
      </w:pPr>
      <w:r w:rsidRPr="000654EE">
        <w:t>All identification/access badges issued by the Port of Seattle are the property of the Port of Seattle and must be immediately returned under the following conditions:</w:t>
      </w:r>
    </w:p>
    <w:p w14:paraId="4196E9D1" w14:textId="77777777" w:rsidR="00901641" w:rsidRPr="000654EE" w:rsidRDefault="00901641" w:rsidP="00956E26">
      <w:pPr>
        <w:pStyle w:val="NumberedMaterial"/>
        <w:numPr>
          <w:ilvl w:val="3"/>
          <w:numId w:val="1"/>
        </w:numPr>
        <w:tabs>
          <w:tab w:val="clear" w:pos="2880"/>
          <w:tab w:val="num" w:pos="2160"/>
        </w:tabs>
      </w:pPr>
      <w:r w:rsidRPr="000654EE">
        <w:t>Upon expiration;</w:t>
      </w:r>
    </w:p>
    <w:p w14:paraId="4196E9D2" w14:textId="77777777" w:rsidR="00901641" w:rsidRPr="000654EE" w:rsidRDefault="00901641" w:rsidP="00956E26">
      <w:pPr>
        <w:pStyle w:val="NumberedMaterial"/>
        <w:numPr>
          <w:ilvl w:val="3"/>
          <w:numId w:val="1"/>
        </w:numPr>
        <w:tabs>
          <w:tab w:val="clear" w:pos="2880"/>
          <w:tab w:val="num" w:pos="2160"/>
        </w:tabs>
      </w:pPr>
      <w:r w:rsidRPr="000654EE">
        <w:t>Upon separation of employment (for any reason);</w:t>
      </w:r>
    </w:p>
    <w:p w14:paraId="4196E9D3" w14:textId="7437C4D7" w:rsidR="00901641" w:rsidRPr="000654EE" w:rsidRDefault="00901641" w:rsidP="00956E26">
      <w:pPr>
        <w:pStyle w:val="NumberedMaterial"/>
        <w:numPr>
          <w:ilvl w:val="3"/>
          <w:numId w:val="1"/>
        </w:numPr>
        <w:tabs>
          <w:tab w:val="clear" w:pos="2880"/>
          <w:tab w:val="num" w:pos="2160"/>
        </w:tabs>
      </w:pPr>
      <w:r w:rsidRPr="000654EE">
        <w:lastRenderedPageBreak/>
        <w:t>When job function no longer requires a Port of Seattle airport-issued identification/access badge;</w:t>
      </w:r>
    </w:p>
    <w:p w14:paraId="1A8763C5" w14:textId="4AA40F80" w:rsidR="00C218D5" w:rsidRPr="000654EE" w:rsidRDefault="00C218D5" w:rsidP="00956E26">
      <w:pPr>
        <w:pStyle w:val="NumberedMaterial"/>
        <w:numPr>
          <w:ilvl w:val="3"/>
          <w:numId w:val="1"/>
        </w:numPr>
        <w:tabs>
          <w:tab w:val="clear" w:pos="2880"/>
          <w:tab w:val="num" w:pos="2160"/>
        </w:tabs>
      </w:pPr>
      <w:r>
        <w:t xml:space="preserve">Upon </w:t>
      </w:r>
      <w:r w:rsidR="00A61946">
        <w:t>Project Completion per Section 01 77 00 – Construction Project Closeout</w:t>
      </w:r>
    </w:p>
    <w:p w14:paraId="4196E9D4" w14:textId="77777777" w:rsidR="00901641" w:rsidRPr="000654EE" w:rsidRDefault="00901641" w:rsidP="00956E26">
      <w:pPr>
        <w:pStyle w:val="NumberedMaterial"/>
        <w:numPr>
          <w:ilvl w:val="3"/>
          <w:numId w:val="1"/>
        </w:numPr>
        <w:tabs>
          <w:tab w:val="clear" w:pos="2880"/>
          <w:tab w:val="num" w:pos="2160"/>
        </w:tabs>
      </w:pPr>
      <w:r w:rsidRPr="000654EE">
        <w:t xml:space="preserve">Upon demand </w:t>
      </w:r>
      <w:r w:rsidR="00963F5B" w:rsidRPr="000654EE">
        <w:t xml:space="preserve">by </w:t>
      </w:r>
      <w:r w:rsidRPr="000654EE">
        <w:t>the Port of Seattle.</w:t>
      </w:r>
    </w:p>
    <w:p w14:paraId="4196E9D5" w14:textId="336BD5C0" w:rsidR="00901641" w:rsidRPr="000654EE" w:rsidRDefault="00901641" w:rsidP="00956E26">
      <w:pPr>
        <w:pStyle w:val="NumberedMaterial"/>
        <w:numPr>
          <w:ilvl w:val="3"/>
          <w:numId w:val="1"/>
        </w:numPr>
        <w:tabs>
          <w:tab w:val="clear" w:pos="2880"/>
          <w:tab w:val="num" w:pos="2160"/>
        </w:tabs>
      </w:pPr>
      <w:r w:rsidRPr="000654EE">
        <w:t>If convicted of, or found not guilty by reason of insanity of</w:t>
      </w:r>
      <w:r w:rsidR="00877B98">
        <w:t>,</w:t>
      </w:r>
      <w:r w:rsidRPr="000654EE">
        <w:t xml:space="preserve"> one of the crimes listed in Title 49, CFR, Part 1542.209 (d). A complete list is on the back of the Fingerprint Application.</w:t>
      </w:r>
    </w:p>
    <w:p w14:paraId="4196E9D6" w14:textId="77777777" w:rsidR="00215A2F" w:rsidRPr="000654EE" w:rsidRDefault="00901641" w:rsidP="00956E26">
      <w:pPr>
        <w:pStyle w:val="NumberedMaterial"/>
        <w:numPr>
          <w:ilvl w:val="2"/>
          <w:numId w:val="1"/>
        </w:numPr>
        <w:tabs>
          <w:tab w:val="clear" w:pos="2160"/>
          <w:tab w:val="num" w:pos="1440"/>
        </w:tabs>
      </w:pPr>
      <w:r w:rsidRPr="000654EE">
        <w:t xml:space="preserve">The Contractor </w:t>
      </w:r>
      <w:r w:rsidR="00215A2F" w:rsidRPr="000654EE">
        <w:t xml:space="preserve">shall immediately notify the Port of personnel, </w:t>
      </w:r>
      <w:r w:rsidR="00C37180" w:rsidRPr="000654EE">
        <w:t>S</w:t>
      </w:r>
      <w:r w:rsidR="00215A2F" w:rsidRPr="000654EE">
        <w:t xml:space="preserve">uppliers or </w:t>
      </w:r>
      <w:r w:rsidR="00C37180" w:rsidRPr="000654EE">
        <w:t>S</w:t>
      </w:r>
      <w:r w:rsidR="00215A2F" w:rsidRPr="000654EE">
        <w:t xml:space="preserve">ubcontractors whose work is terminated or completed and shall ensure badges are returned within 30 days of notification.   </w:t>
      </w:r>
    </w:p>
    <w:p w14:paraId="4196E9D7" w14:textId="0D0657A8" w:rsidR="00177D3F" w:rsidRPr="000654EE" w:rsidRDefault="00177D3F" w:rsidP="00956E26">
      <w:pPr>
        <w:pStyle w:val="NumberedMaterial"/>
        <w:numPr>
          <w:ilvl w:val="3"/>
          <w:numId w:val="1"/>
        </w:numPr>
        <w:tabs>
          <w:tab w:val="clear" w:pos="2880"/>
          <w:tab w:val="num" w:pos="2160"/>
        </w:tabs>
      </w:pPr>
      <w:r w:rsidRPr="000654EE">
        <w:t xml:space="preserve">Notifications shall be in writing </w:t>
      </w:r>
      <w:r w:rsidR="00C65926" w:rsidRPr="000654EE">
        <w:t xml:space="preserve">to the Credential Center </w:t>
      </w:r>
      <w:r w:rsidRPr="000654EE">
        <w:t xml:space="preserve">and copied to the </w:t>
      </w:r>
      <w:r w:rsidR="00236938">
        <w:t>Engineer</w:t>
      </w:r>
      <w:r w:rsidR="00236938" w:rsidRPr="000654EE">
        <w:t xml:space="preserve"> </w:t>
      </w:r>
      <w:r w:rsidRPr="000654EE">
        <w:t>as a submittal in accordance with Section 01</w:t>
      </w:r>
      <w:r w:rsidR="000C2094">
        <w:t xml:space="preserve"> </w:t>
      </w:r>
      <w:r w:rsidRPr="000654EE">
        <w:t>33</w:t>
      </w:r>
      <w:r w:rsidR="000C2094">
        <w:t xml:space="preserve"> 0</w:t>
      </w:r>
      <w:r w:rsidRPr="000654EE">
        <w:t xml:space="preserve">0 Submittals.  </w:t>
      </w:r>
    </w:p>
    <w:p w14:paraId="4196E9D8" w14:textId="7071BF02" w:rsidR="00901641" w:rsidRPr="000654EE" w:rsidRDefault="00215A2F" w:rsidP="00956E26">
      <w:pPr>
        <w:pStyle w:val="NumberedMaterial"/>
        <w:numPr>
          <w:ilvl w:val="3"/>
          <w:numId w:val="1"/>
        </w:numPr>
        <w:tabs>
          <w:tab w:val="clear" w:pos="2880"/>
          <w:tab w:val="num" w:pos="2160"/>
        </w:tabs>
      </w:pPr>
      <w:r w:rsidRPr="000654EE">
        <w:t>T</w:t>
      </w:r>
      <w:r w:rsidR="00901641" w:rsidRPr="000654EE">
        <w:t xml:space="preserve">he </w:t>
      </w:r>
      <w:r w:rsidRPr="000654EE">
        <w:t xml:space="preserve">Contractor </w:t>
      </w:r>
      <w:r w:rsidR="00901641" w:rsidRPr="000654EE">
        <w:t xml:space="preserve">will be charged </w:t>
      </w:r>
      <w:r w:rsidR="00471843">
        <w:t xml:space="preserve">a </w:t>
      </w:r>
      <w:r w:rsidR="00AE1F6B">
        <w:t>f</w:t>
      </w:r>
      <w:r w:rsidR="00C5559E">
        <w:t>ine</w:t>
      </w:r>
      <w:r w:rsidR="00901641" w:rsidRPr="000654EE">
        <w:t xml:space="preserve"> per non-returned badge</w:t>
      </w:r>
      <w:r w:rsidR="00BF01B1">
        <w:t>.</w:t>
      </w:r>
    </w:p>
    <w:p w14:paraId="4196E9D9" w14:textId="77777777" w:rsidR="00A570B2" w:rsidRPr="000654EE" w:rsidRDefault="002217C0" w:rsidP="00956E26">
      <w:pPr>
        <w:pStyle w:val="NumberedMaterial"/>
        <w:numPr>
          <w:ilvl w:val="3"/>
          <w:numId w:val="1"/>
        </w:numPr>
        <w:tabs>
          <w:tab w:val="clear" w:pos="2880"/>
          <w:tab w:val="num" w:pos="2160"/>
        </w:tabs>
      </w:pPr>
      <w:r w:rsidRPr="000654EE">
        <w:t>If badges are not returned at Project Completion, the Credential Center will issue an invoice</w:t>
      </w:r>
      <w:r w:rsidR="00D55251" w:rsidRPr="000654EE">
        <w:t xml:space="preserve"> to the Contractor</w:t>
      </w:r>
      <w:r w:rsidRPr="000654EE">
        <w:t xml:space="preserve">. Non-payment will result in the standard Port collections process.   </w:t>
      </w:r>
      <w:r w:rsidR="00A570B2" w:rsidRPr="000654EE">
        <w:t xml:space="preserve">   </w:t>
      </w:r>
    </w:p>
    <w:p w14:paraId="4196E9DA" w14:textId="77777777" w:rsidR="00901641" w:rsidRPr="000654EE" w:rsidRDefault="00901641" w:rsidP="00956E26">
      <w:pPr>
        <w:pStyle w:val="NumberedMaterial"/>
        <w:numPr>
          <w:ilvl w:val="2"/>
          <w:numId w:val="1"/>
        </w:numPr>
        <w:tabs>
          <w:tab w:val="clear" w:pos="2160"/>
          <w:tab w:val="num" w:pos="1440"/>
        </w:tabs>
      </w:pPr>
      <w:r w:rsidRPr="000654EE">
        <w:t>Escorting:</w:t>
      </w:r>
    </w:p>
    <w:p w14:paraId="4196E9DB" w14:textId="77777777" w:rsidR="00901641" w:rsidRPr="000654EE" w:rsidRDefault="00901641" w:rsidP="00956E26">
      <w:pPr>
        <w:pStyle w:val="NumberedMaterial"/>
        <w:numPr>
          <w:ilvl w:val="3"/>
          <w:numId w:val="1"/>
        </w:numPr>
        <w:tabs>
          <w:tab w:val="clear" w:pos="2880"/>
          <w:tab w:val="num" w:pos="2160"/>
        </w:tabs>
      </w:pPr>
      <w:r w:rsidRPr="000654EE">
        <w:t>Any individual with a Port ID authorized access to a particular door/gate, may escort any individual(s) with an airport approved ID but without access to that particular door/gate; e.g., a badge with a lower access level or an escort badge. THE ESCORT MUST REMAIN WITH THE INDIVIDUAL(S) BEING ESCORTED AT ALL TIMES WHILE IN RESTRICTED AREAS.</w:t>
      </w:r>
    </w:p>
    <w:p w14:paraId="4196E9DC" w14:textId="77777777" w:rsidR="00F02DE8" w:rsidRPr="000654EE" w:rsidRDefault="000D5852" w:rsidP="00956E26">
      <w:pPr>
        <w:pStyle w:val="NumberedMaterial"/>
        <w:numPr>
          <w:ilvl w:val="4"/>
          <w:numId w:val="1"/>
        </w:numPr>
        <w:tabs>
          <w:tab w:val="clear" w:pos="3600"/>
          <w:tab w:val="num" w:pos="2880"/>
        </w:tabs>
      </w:pPr>
      <w:r w:rsidRPr="000654EE">
        <w:t xml:space="preserve">Escorts </w:t>
      </w:r>
      <w:r w:rsidR="00B82F87" w:rsidRPr="000654EE">
        <w:t xml:space="preserve">shall </w:t>
      </w:r>
      <w:r w:rsidRPr="000654EE">
        <w:t xml:space="preserve">be limited to </w:t>
      </w:r>
      <w:r w:rsidR="00F02DE8" w:rsidRPr="000654EE">
        <w:t xml:space="preserve">five (5) </w:t>
      </w:r>
      <w:r w:rsidRPr="000654EE">
        <w:t>individuals</w:t>
      </w:r>
      <w:r w:rsidR="00B82F87" w:rsidRPr="000654EE">
        <w:t xml:space="preserve">, or less, </w:t>
      </w:r>
      <w:r w:rsidR="00F02DE8" w:rsidRPr="000654EE">
        <w:t xml:space="preserve">depending on the circumstances </w:t>
      </w:r>
      <w:r w:rsidRPr="000654EE">
        <w:t>to</w:t>
      </w:r>
      <w:r w:rsidR="00F02DE8" w:rsidRPr="000654EE">
        <w:t xml:space="preserve"> ensur</w:t>
      </w:r>
      <w:r w:rsidRPr="000654EE">
        <w:t xml:space="preserve">e </w:t>
      </w:r>
      <w:r w:rsidR="00F02DE8" w:rsidRPr="000654EE">
        <w:t>positive control is maintained at all times.</w:t>
      </w:r>
    </w:p>
    <w:p w14:paraId="4196E9DD" w14:textId="77777777" w:rsidR="00F02DE8" w:rsidRPr="000654EE" w:rsidRDefault="00F02DE8" w:rsidP="00956E26">
      <w:pPr>
        <w:pStyle w:val="NumberedMaterial"/>
        <w:numPr>
          <w:ilvl w:val="4"/>
          <w:numId w:val="1"/>
        </w:numPr>
        <w:tabs>
          <w:tab w:val="clear" w:pos="3600"/>
          <w:tab w:val="num" w:pos="2880"/>
        </w:tabs>
      </w:pPr>
      <w:r w:rsidRPr="000654EE">
        <w:t xml:space="preserve">A </w:t>
      </w:r>
      <w:r w:rsidR="00845CFF" w:rsidRPr="000654EE">
        <w:t>non-</w:t>
      </w:r>
      <w:r w:rsidRPr="000654EE">
        <w:t>badged person can be escorted a maximum of five (5) times in a calendar year</w:t>
      </w:r>
      <w:r w:rsidR="00AA034A" w:rsidRPr="000654EE">
        <w:t>, starting the day of the first escort</w:t>
      </w:r>
      <w:r w:rsidRPr="000654EE">
        <w:t xml:space="preserve">.   </w:t>
      </w:r>
    </w:p>
    <w:p w14:paraId="4196E9DE" w14:textId="77777777" w:rsidR="00F02DE8" w:rsidRPr="000654EE" w:rsidRDefault="00F02DE8" w:rsidP="00956E26">
      <w:pPr>
        <w:pStyle w:val="NumberedMaterial"/>
        <w:numPr>
          <w:ilvl w:val="5"/>
          <w:numId w:val="1"/>
        </w:numPr>
        <w:tabs>
          <w:tab w:val="clear" w:pos="4320"/>
          <w:tab w:val="num" w:pos="3600"/>
        </w:tabs>
      </w:pPr>
      <w:r w:rsidRPr="000654EE">
        <w:t xml:space="preserve">A longer period </w:t>
      </w:r>
      <w:r w:rsidR="00B82F87" w:rsidRPr="000654EE">
        <w:t>must be</w:t>
      </w:r>
      <w:r w:rsidRPr="000654EE">
        <w:t xml:space="preserve"> approved by Airport Security </w:t>
      </w:r>
      <w:r w:rsidR="00484E2E" w:rsidRPr="000654EE">
        <w:t xml:space="preserve">Coordinator and coordinated </w:t>
      </w:r>
      <w:r w:rsidR="00B82F87" w:rsidRPr="000654EE">
        <w:t xml:space="preserve">through </w:t>
      </w:r>
      <w:r w:rsidR="00484E2E" w:rsidRPr="000654EE">
        <w:t xml:space="preserve">the Engineer and Aviation Security.  </w:t>
      </w:r>
    </w:p>
    <w:p w14:paraId="4196E9DF" w14:textId="77777777" w:rsidR="00901641" w:rsidRPr="000654EE" w:rsidRDefault="00901641" w:rsidP="00956E26">
      <w:pPr>
        <w:pStyle w:val="NumberedMaterial"/>
        <w:numPr>
          <w:ilvl w:val="3"/>
          <w:numId w:val="1"/>
        </w:numPr>
        <w:tabs>
          <w:tab w:val="clear" w:pos="2880"/>
          <w:tab w:val="num" w:pos="2160"/>
        </w:tabs>
      </w:pPr>
      <w:r w:rsidRPr="000654EE">
        <w:t>Proper escort of another vehicle CANNOT be accomplished with the escort riding in the SAME vehicle as the individual being escorted. The escort must be in a separate vehicle from the individual being escorted and both must meet the requirements as stated in Division 1, Section 01</w:t>
      </w:r>
      <w:r w:rsidR="000C2094">
        <w:t xml:space="preserve"> 35 13.13</w:t>
      </w:r>
      <w:r w:rsidRPr="000654EE">
        <w:t xml:space="preserve"> - Operational Safety on Airports </w:t>
      </w:r>
      <w:r w:rsidR="00385B81" w:rsidRPr="000654EE">
        <w:t>during c</w:t>
      </w:r>
      <w:r w:rsidRPr="000654EE">
        <w:t>onstruction.</w:t>
      </w:r>
    </w:p>
    <w:p w14:paraId="4196E9E0" w14:textId="77777777" w:rsidR="00901641" w:rsidRPr="000654EE" w:rsidRDefault="00901641" w:rsidP="00956E26">
      <w:pPr>
        <w:pStyle w:val="NumberedMaterial"/>
        <w:numPr>
          <w:ilvl w:val="4"/>
          <w:numId w:val="1"/>
        </w:numPr>
        <w:tabs>
          <w:tab w:val="clear" w:pos="3600"/>
          <w:tab w:val="num" w:pos="2880"/>
        </w:tabs>
      </w:pPr>
      <w:r w:rsidRPr="000654EE">
        <w:t xml:space="preserve">Vehicle Signs: Vehicles must have signs of commercial design </w:t>
      </w:r>
      <w:r w:rsidR="007E0478" w:rsidRPr="000654EE">
        <w:t xml:space="preserve">with lettering </w:t>
      </w:r>
      <w:r w:rsidRPr="000654EE">
        <w:t xml:space="preserve">at least 2” in height on BOTH sides of the vehicle. Magnetic signs are acceptable. The company name on the driver’s badge </w:t>
      </w:r>
      <w:r w:rsidRPr="000654EE">
        <w:rPr>
          <w:u w:val="single"/>
        </w:rPr>
        <w:t>MUST</w:t>
      </w:r>
      <w:r w:rsidRPr="000654EE">
        <w:t xml:space="preserve"> match the company name on the vehicle.</w:t>
      </w:r>
    </w:p>
    <w:p w14:paraId="4196E9E1" w14:textId="78DB1471" w:rsidR="00901641" w:rsidRPr="000654EE" w:rsidRDefault="00901641" w:rsidP="00AC06DA">
      <w:pPr>
        <w:pStyle w:val="NumberedMaterial"/>
        <w:numPr>
          <w:ilvl w:val="3"/>
          <w:numId w:val="1"/>
        </w:numPr>
        <w:tabs>
          <w:tab w:val="clear" w:pos="2880"/>
          <w:tab w:val="num" w:pos="2160"/>
        </w:tabs>
      </w:pPr>
      <w:r w:rsidRPr="000654EE">
        <w:t xml:space="preserve">All badges that are lost, stolen, or otherwise unaccounted for must be </w:t>
      </w:r>
      <w:r w:rsidRPr="000654EE">
        <w:rPr>
          <w:u w:val="single"/>
        </w:rPr>
        <w:t>immediately</w:t>
      </w:r>
      <w:r w:rsidRPr="000654EE">
        <w:t xml:space="preserve"> reported to the </w:t>
      </w:r>
      <w:r w:rsidR="007E0478" w:rsidRPr="000654EE">
        <w:t>Credential Center</w:t>
      </w:r>
      <w:r w:rsidRPr="000654EE">
        <w:t xml:space="preserve"> at (206) </w:t>
      </w:r>
      <w:r w:rsidR="005554E9" w:rsidRPr="000654EE">
        <w:t>787</w:t>
      </w:r>
      <w:r w:rsidR="002762BD" w:rsidRPr="000654EE">
        <w:t>-</w:t>
      </w:r>
      <w:r w:rsidR="00385B81" w:rsidRPr="000654EE">
        <w:t>6859 or POS</w:t>
      </w:r>
      <w:r w:rsidRPr="000654EE">
        <w:t xml:space="preserve"> </w:t>
      </w:r>
      <w:r w:rsidR="00385B81" w:rsidRPr="000654EE">
        <w:t>Alarm Response at</w:t>
      </w:r>
      <w:r w:rsidRPr="000654EE">
        <w:t xml:space="preserve"> (206) </w:t>
      </w:r>
      <w:r w:rsidR="005554E9" w:rsidRPr="000654EE">
        <w:t>787</w:t>
      </w:r>
      <w:r w:rsidRPr="000654EE">
        <w:t>-</w:t>
      </w:r>
      <w:r w:rsidR="00385B81" w:rsidRPr="000654EE">
        <w:t>4022</w:t>
      </w:r>
      <w:r w:rsidRPr="000654EE">
        <w:t xml:space="preserve">. Any misuse of or willful failure to return a Port of Seattle airport-issued identification/access badge is subject to </w:t>
      </w:r>
      <w:r w:rsidRPr="000654EE">
        <w:lastRenderedPageBreak/>
        <w:t xml:space="preserve">criminal prosecution. </w:t>
      </w:r>
      <w:r w:rsidR="00175B59" w:rsidRPr="000654EE">
        <w:t>A</w:t>
      </w:r>
      <w:r w:rsidRPr="000654EE">
        <w:t xml:space="preserve"> f</w:t>
      </w:r>
      <w:r w:rsidR="00C5559E">
        <w:t>ine</w:t>
      </w:r>
      <w:r w:rsidRPr="000654EE">
        <w:t xml:space="preserve"> will be charged </w:t>
      </w:r>
      <w:r w:rsidR="00385B81" w:rsidRPr="000654EE">
        <w:t>for</w:t>
      </w:r>
      <w:r w:rsidRPr="000654EE">
        <w:t xml:space="preserve"> a lost </w:t>
      </w:r>
      <w:r w:rsidR="0073284A">
        <w:t>or stolen</w:t>
      </w:r>
      <w:r w:rsidR="001B6FE2">
        <w:t xml:space="preserve"> </w:t>
      </w:r>
      <w:r w:rsidRPr="000654EE">
        <w:t>badge. The f</w:t>
      </w:r>
      <w:r w:rsidR="00812EAD">
        <w:t>ine</w:t>
      </w:r>
      <w:r w:rsidRPr="000654EE">
        <w:t xml:space="preserve"> </w:t>
      </w:r>
      <w:r w:rsidR="00385B81" w:rsidRPr="000654EE">
        <w:t>may</w:t>
      </w:r>
      <w:r w:rsidRPr="000654EE">
        <w:t xml:space="preserve"> be waived if documentation is </w:t>
      </w:r>
      <w:r w:rsidR="00E22250" w:rsidRPr="000654EE">
        <w:t>received and verified</w:t>
      </w:r>
      <w:r w:rsidRPr="000654EE">
        <w:t xml:space="preserve"> from a law enforcement agency </w:t>
      </w:r>
      <w:r w:rsidR="00E22250" w:rsidRPr="000654EE">
        <w:t>specifically indicating the badge was stolen</w:t>
      </w:r>
      <w:r w:rsidRPr="000654EE">
        <w:t>. The Contractor must apply for a replacement identification badge for the employee as provided in Article 1.03</w:t>
      </w:r>
      <w:r w:rsidR="00E22250" w:rsidRPr="000654EE">
        <w:t>;</w:t>
      </w:r>
      <w:r w:rsidRPr="000654EE">
        <w:t xml:space="preserve"> paragraph B, this Section of these specifications.</w:t>
      </w:r>
      <w:r w:rsidR="00B85923" w:rsidRPr="000654EE" w:rsidDel="00B85923">
        <w:t xml:space="preserve"> </w:t>
      </w:r>
      <w:r w:rsidRPr="000654EE">
        <w:t xml:space="preserve">Unsecured Doors: Contractors and </w:t>
      </w:r>
      <w:r w:rsidR="006F0654">
        <w:t>their</w:t>
      </w:r>
      <w:r w:rsidR="006F0654" w:rsidRPr="000654EE">
        <w:t xml:space="preserve"> </w:t>
      </w:r>
      <w:r w:rsidRPr="000654EE">
        <w:t xml:space="preserve">employees will be held accountable for doors located within their </w:t>
      </w:r>
      <w:r w:rsidR="003C42FE">
        <w:t>w</w:t>
      </w:r>
      <w:r w:rsidRPr="000654EE">
        <w:t xml:space="preserve">ork sites that provide direct or indirect access to restricted or secured areas of the airport by unauthorized individuals. Doors that provide such access must </w:t>
      </w:r>
      <w:r w:rsidRPr="00BC2D8D">
        <w:rPr>
          <w:u w:val="single"/>
        </w:rPr>
        <w:t>NOT</w:t>
      </w:r>
      <w:r w:rsidRPr="000654EE">
        <w:t xml:space="preserve"> under </w:t>
      </w:r>
      <w:r w:rsidRPr="00BC2D8D">
        <w:rPr>
          <w:u w:val="single"/>
        </w:rPr>
        <w:t>ANY</w:t>
      </w:r>
      <w:r w:rsidRPr="000654EE">
        <w:t xml:space="preserve"> circumstances be left open and unattended. Individuals who have been issued Port of Seattle airport-issued identification are required to challenge any individual attempting unauthorized access to restricted areas.</w:t>
      </w:r>
    </w:p>
    <w:p w14:paraId="4196E9E2" w14:textId="55FBD0A4" w:rsidR="00901641" w:rsidRPr="000654EE" w:rsidRDefault="00901641" w:rsidP="00956E26">
      <w:pPr>
        <w:pStyle w:val="NumberedMaterial"/>
        <w:numPr>
          <w:ilvl w:val="2"/>
          <w:numId w:val="1"/>
        </w:numPr>
        <w:tabs>
          <w:tab w:val="clear" w:pos="2160"/>
          <w:tab w:val="num" w:pos="1440"/>
        </w:tabs>
      </w:pPr>
      <w:r w:rsidRPr="000654EE">
        <w:t xml:space="preserve">Contractors requiring access through vehicle gates not normally staffed must make arrangements for access through the </w:t>
      </w:r>
      <w:r w:rsidR="00236938" w:rsidRPr="000654EE">
        <w:t>A</w:t>
      </w:r>
      <w:r w:rsidR="00236938">
        <w:t>irport</w:t>
      </w:r>
      <w:r w:rsidR="00236938" w:rsidRPr="000654EE">
        <w:t xml:space="preserve"> </w:t>
      </w:r>
      <w:r w:rsidR="00236938">
        <w:t>Communications Center,</w:t>
      </w:r>
      <w:r w:rsidRPr="000654EE">
        <w:t xml:space="preserve"> (206) </w:t>
      </w:r>
      <w:r w:rsidR="005554E9" w:rsidRPr="000654EE">
        <w:t>787-</w:t>
      </w:r>
      <w:r w:rsidR="00E22250" w:rsidRPr="000654EE">
        <w:t>5229</w:t>
      </w:r>
      <w:r w:rsidRPr="000654EE">
        <w:t>, who will make arrangements for either Access Controller or Senior Access Controller support.</w:t>
      </w:r>
    </w:p>
    <w:p w14:paraId="4196E9E3" w14:textId="77777777" w:rsidR="00901641" w:rsidRPr="000654EE" w:rsidRDefault="00901641" w:rsidP="00956E26">
      <w:pPr>
        <w:pStyle w:val="NumberedMaterial"/>
        <w:numPr>
          <w:ilvl w:val="1"/>
          <w:numId w:val="1"/>
        </w:numPr>
        <w:tabs>
          <w:tab w:val="clear" w:pos="1440"/>
          <w:tab w:val="num" w:pos="720"/>
        </w:tabs>
      </w:pPr>
      <w:r w:rsidRPr="000654EE">
        <w:t>FAILURE TO COMPLY</w:t>
      </w:r>
    </w:p>
    <w:p w14:paraId="4196E9E4" w14:textId="77777777" w:rsidR="00901641" w:rsidRPr="000654EE" w:rsidRDefault="00901641" w:rsidP="00956E26">
      <w:pPr>
        <w:pStyle w:val="NumberedMaterial"/>
        <w:numPr>
          <w:ilvl w:val="2"/>
          <w:numId w:val="1"/>
        </w:numPr>
        <w:tabs>
          <w:tab w:val="clear" w:pos="2160"/>
          <w:tab w:val="num" w:pos="1440"/>
        </w:tabs>
      </w:pPr>
      <w:r w:rsidRPr="000654EE">
        <w:t>Compliance with these regulations and TSA directives will be monitored by the Airport Security Coordinator, other Airport Security personnel or other regulatory agencies. Failure on the part of the Contractor to comply may result in fines or other monetary considerations levied against the Port. In the event an action or absence of action, by the Contractor with regard to the TSA directive leads to any damages against the Port, the Contractor shall be liable for, and reimburse the Port for, all costs involved.</w:t>
      </w:r>
    </w:p>
    <w:p w14:paraId="4196E9E5" w14:textId="77777777" w:rsidR="00CA6F7E" w:rsidRPr="000654EE" w:rsidRDefault="00CA6F7E" w:rsidP="00956E26">
      <w:pPr>
        <w:pStyle w:val="NumberedMaterial"/>
        <w:numPr>
          <w:ilvl w:val="1"/>
          <w:numId w:val="1"/>
        </w:numPr>
        <w:tabs>
          <w:tab w:val="clear" w:pos="1440"/>
          <w:tab w:val="num" w:pos="720"/>
        </w:tabs>
      </w:pPr>
      <w:r w:rsidRPr="000654EE">
        <w:t>SPECIAL REQUIREMENTS</w:t>
      </w:r>
      <w:r w:rsidR="007F2D7F" w:rsidRPr="000654EE">
        <w:t xml:space="preserve"> FOR</w:t>
      </w:r>
      <w:r w:rsidRPr="000654EE">
        <w:t xml:space="preserve"> WORK IN AIRPORT TERMINAL </w:t>
      </w:r>
    </w:p>
    <w:p w14:paraId="4196E9E6" w14:textId="77777777" w:rsidR="007F2D7F" w:rsidRPr="000654EE" w:rsidRDefault="00F26676" w:rsidP="00956E26">
      <w:pPr>
        <w:pStyle w:val="NumberedMaterial"/>
        <w:numPr>
          <w:ilvl w:val="2"/>
          <w:numId w:val="1"/>
        </w:numPr>
        <w:tabs>
          <w:tab w:val="clear" w:pos="2160"/>
          <w:tab w:val="num" w:pos="1440"/>
        </w:tabs>
      </w:pPr>
      <w:r w:rsidRPr="000654EE">
        <w:t>Pre-construction meetings with Security</w:t>
      </w:r>
    </w:p>
    <w:p w14:paraId="4196E9E7" w14:textId="77777777" w:rsidR="00F26676" w:rsidRPr="000654EE" w:rsidRDefault="00F26676" w:rsidP="00956E26">
      <w:pPr>
        <w:pStyle w:val="NumberedMaterial"/>
        <w:numPr>
          <w:ilvl w:val="3"/>
          <w:numId w:val="1"/>
        </w:numPr>
        <w:tabs>
          <w:tab w:val="clear" w:pos="2880"/>
          <w:tab w:val="num" w:pos="2160"/>
        </w:tabs>
      </w:pPr>
      <w:r w:rsidRPr="000654EE">
        <w:t xml:space="preserve">The </w:t>
      </w:r>
      <w:r w:rsidR="00B82F87" w:rsidRPr="000654EE">
        <w:t xml:space="preserve">Contractor </w:t>
      </w:r>
      <w:r w:rsidRPr="000654EE">
        <w:t xml:space="preserve">must schedule a preconstruction meeting with the Engineer and the Security Construction Support Specialist, a week prior to performing the initial erection of any barricades in the terminal to confirm layout and identify the type of keys required on the barricade.  Any special </w:t>
      </w:r>
      <w:r w:rsidR="007A0062" w:rsidRPr="000654EE">
        <w:t>situation</w:t>
      </w:r>
      <w:r w:rsidRPr="000654EE">
        <w:t xml:space="preserve"> that may </w:t>
      </w:r>
      <w:r w:rsidR="0005617E" w:rsidRPr="000654EE">
        <w:t xml:space="preserve">affect </w:t>
      </w:r>
      <w:r w:rsidRPr="000654EE">
        <w:t xml:space="preserve">the </w:t>
      </w:r>
      <w:r w:rsidR="007A0062" w:rsidRPr="000654EE">
        <w:t>security</w:t>
      </w:r>
      <w:r w:rsidRPr="000654EE">
        <w:t xml:space="preserve"> of the airport shall be </w:t>
      </w:r>
      <w:r w:rsidR="00D54571" w:rsidRPr="000654EE">
        <w:t xml:space="preserve">identified and </w:t>
      </w:r>
      <w:r w:rsidRPr="000654EE">
        <w:t>discussed in the meeting.</w:t>
      </w:r>
    </w:p>
    <w:p w14:paraId="4196E9E8" w14:textId="77777777" w:rsidR="00515CF1" w:rsidRPr="000654EE" w:rsidRDefault="00515CF1" w:rsidP="00956E26">
      <w:pPr>
        <w:pStyle w:val="NumberedMaterial"/>
        <w:numPr>
          <w:ilvl w:val="3"/>
          <w:numId w:val="1"/>
        </w:numPr>
        <w:tabs>
          <w:tab w:val="clear" w:pos="2880"/>
          <w:tab w:val="num" w:pos="2160"/>
        </w:tabs>
      </w:pPr>
      <w:r w:rsidRPr="000654EE">
        <w:t xml:space="preserve">As soon as a new barricade installation is completed the </w:t>
      </w:r>
      <w:r w:rsidR="00D54571" w:rsidRPr="000654EE">
        <w:t xml:space="preserve">Contractor </w:t>
      </w:r>
      <w:r w:rsidRPr="000654EE">
        <w:t xml:space="preserve">shall schedule a site inspection of the enclosure with the Security Construction Support Specialist to obtain approval to proceed with the construction </w:t>
      </w:r>
      <w:r w:rsidR="003C42FE">
        <w:t>w</w:t>
      </w:r>
      <w:r w:rsidRPr="000654EE">
        <w:t>ork at the site.</w:t>
      </w:r>
    </w:p>
    <w:p w14:paraId="4196E9E9" w14:textId="77777777" w:rsidR="00F26676" w:rsidRPr="000654EE" w:rsidRDefault="00F26676" w:rsidP="00956E26">
      <w:pPr>
        <w:pStyle w:val="NumberedMaterial"/>
        <w:numPr>
          <w:ilvl w:val="3"/>
          <w:numId w:val="1"/>
        </w:numPr>
        <w:tabs>
          <w:tab w:val="clear" w:pos="2880"/>
          <w:tab w:val="num" w:pos="2160"/>
        </w:tabs>
      </w:pPr>
      <w:r w:rsidRPr="000654EE">
        <w:t>Prior to performing any</w:t>
      </w:r>
      <w:r w:rsidR="003C42FE">
        <w:t xml:space="preserve"> </w:t>
      </w:r>
      <w:r w:rsidRPr="000654EE">
        <w:t xml:space="preserve">work that modifies an existing security wall such as the removal of a window in the terminal or a penetration through a security wall shall require that a </w:t>
      </w:r>
      <w:r w:rsidR="00D54571" w:rsidRPr="000654EE">
        <w:t xml:space="preserve">preconstruction </w:t>
      </w:r>
      <w:r w:rsidRPr="000654EE">
        <w:t xml:space="preserve">meeting be scheduled with </w:t>
      </w:r>
      <w:r w:rsidR="00D54571" w:rsidRPr="000654EE">
        <w:t xml:space="preserve">Security </w:t>
      </w:r>
      <w:r w:rsidRPr="000654EE">
        <w:t xml:space="preserve">a week in advance of the </w:t>
      </w:r>
      <w:r w:rsidR="003C42FE">
        <w:t>w</w:t>
      </w:r>
      <w:r w:rsidRPr="000654EE">
        <w:t>ork</w:t>
      </w:r>
      <w:r w:rsidR="00515CF1" w:rsidRPr="000654EE">
        <w:t xml:space="preserve">.  </w:t>
      </w:r>
      <w:r w:rsidR="00D54571" w:rsidRPr="000654EE">
        <w:t xml:space="preserve">Contractor shall </w:t>
      </w:r>
      <w:r w:rsidR="00515CF1" w:rsidRPr="000654EE">
        <w:t xml:space="preserve">describe the work plan to the Engineer and </w:t>
      </w:r>
      <w:r w:rsidR="00D54571" w:rsidRPr="000654EE">
        <w:t>Security</w:t>
      </w:r>
      <w:r w:rsidR="00515CF1" w:rsidRPr="000654EE">
        <w:t xml:space="preserve">.  </w:t>
      </w:r>
      <w:r w:rsidR="00D54571" w:rsidRPr="000654EE">
        <w:t>The</w:t>
      </w:r>
      <w:r w:rsidR="00515CF1" w:rsidRPr="000654EE">
        <w:t xml:space="preserve"> Port </w:t>
      </w:r>
      <w:r w:rsidR="00D54571" w:rsidRPr="000654EE">
        <w:t>will</w:t>
      </w:r>
      <w:r w:rsidR="00515CF1" w:rsidRPr="000654EE">
        <w:t xml:space="preserve"> schedule a </w:t>
      </w:r>
      <w:r w:rsidR="00D54571" w:rsidRPr="000654EE">
        <w:t xml:space="preserve">Security Construction Support Specialist </w:t>
      </w:r>
      <w:r w:rsidR="00515CF1" w:rsidRPr="000654EE">
        <w:t xml:space="preserve">to be on site when the </w:t>
      </w:r>
      <w:r w:rsidR="003C42FE">
        <w:t>w</w:t>
      </w:r>
      <w:r w:rsidR="00515CF1" w:rsidRPr="000654EE">
        <w:t xml:space="preserve">ork is performed.  No </w:t>
      </w:r>
      <w:r w:rsidR="003C42FE">
        <w:t>w</w:t>
      </w:r>
      <w:r w:rsidR="00515CF1" w:rsidRPr="000654EE">
        <w:t>ork shall proceed without first having this meeting.</w:t>
      </w:r>
    </w:p>
    <w:p w14:paraId="4196E9EA" w14:textId="77777777" w:rsidR="00CA6F7E" w:rsidRPr="000654EE" w:rsidRDefault="00CA6F7E" w:rsidP="00956E26">
      <w:pPr>
        <w:pStyle w:val="NumberedMaterial"/>
        <w:numPr>
          <w:ilvl w:val="2"/>
          <w:numId w:val="1"/>
        </w:numPr>
        <w:tabs>
          <w:tab w:val="clear" w:pos="2160"/>
          <w:tab w:val="num" w:pos="1440"/>
        </w:tabs>
      </w:pPr>
      <w:r w:rsidRPr="000654EE">
        <w:lastRenderedPageBreak/>
        <w:t xml:space="preserve">Barricaded </w:t>
      </w:r>
      <w:r w:rsidR="00D54571" w:rsidRPr="000654EE">
        <w:t xml:space="preserve">sites </w:t>
      </w:r>
      <w:r w:rsidRPr="000654EE">
        <w:t>must be locked</w:t>
      </w:r>
      <w:r w:rsidR="008B18B7" w:rsidRPr="000654EE">
        <w:t xml:space="preserve"> except for the delivery of materials, equipment and </w:t>
      </w:r>
      <w:r w:rsidR="007A0062" w:rsidRPr="000654EE">
        <w:t>personnel</w:t>
      </w:r>
      <w:r w:rsidR="008B18B7" w:rsidRPr="000654EE">
        <w:t xml:space="preserve"> to the job site</w:t>
      </w:r>
      <w:r w:rsidRPr="000654EE">
        <w:t xml:space="preserve">.  There are two standard locks used in construction barricades: </w:t>
      </w:r>
    </w:p>
    <w:p w14:paraId="4196E9EB" w14:textId="77777777" w:rsidR="00CA6F7E" w:rsidRPr="000654EE" w:rsidRDefault="00CA6F7E" w:rsidP="00956E26">
      <w:pPr>
        <w:pStyle w:val="NumberedMaterial"/>
        <w:numPr>
          <w:ilvl w:val="3"/>
          <w:numId w:val="1"/>
        </w:numPr>
        <w:tabs>
          <w:tab w:val="clear" w:pos="2880"/>
          <w:tab w:val="num" w:pos="2160"/>
        </w:tabs>
      </w:pPr>
      <w:r w:rsidRPr="000654EE">
        <w:t>High Profile (High Security Risk)</w:t>
      </w:r>
      <w:r w:rsidR="008B18B7" w:rsidRPr="000654EE">
        <w:t xml:space="preserve"> Areas</w:t>
      </w:r>
      <w:r w:rsidRPr="000654EE">
        <w:t>: PG-2 padlock installed on construction door</w:t>
      </w:r>
      <w:r w:rsidR="00D134AF" w:rsidRPr="000654EE">
        <w:t>s</w:t>
      </w:r>
      <w:r w:rsidRPr="000654EE">
        <w:t xml:space="preserve"> daisy chained with a unique lock for </w:t>
      </w:r>
      <w:r w:rsidR="00E16CA4">
        <w:t>C</w:t>
      </w:r>
      <w:r w:rsidRPr="000654EE">
        <w:t xml:space="preserve">ontractor use. </w:t>
      </w:r>
      <w:r w:rsidR="007A0062" w:rsidRPr="000654EE">
        <w:t xml:space="preserve">Self-closing man-doors shall be keyed </w:t>
      </w:r>
      <w:r w:rsidR="00D134AF" w:rsidRPr="000654EE">
        <w:t>with a PG-2 core</w:t>
      </w:r>
      <w:r w:rsidR="007A0062" w:rsidRPr="000654EE">
        <w:t>.</w:t>
      </w:r>
      <w:r w:rsidRPr="000654EE">
        <w:t xml:space="preserve"> First responders must be able to have access</w:t>
      </w:r>
      <w:r w:rsidR="007A0062" w:rsidRPr="000654EE">
        <w:t xml:space="preserve"> to the jobsite at all times</w:t>
      </w:r>
      <w:r w:rsidRPr="000654EE">
        <w:t>.</w:t>
      </w:r>
    </w:p>
    <w:p w14:paraId="4196E9EC" w14:textId="77777777" w:rsidR="00CA6F7E" w:rsidRPr="000654EE" w:rsidRDefault="00CA6F7E" w:rsidP="00956E26">
      <w:pPr>
        <w:pStyle w:val="NumberedMaterial"/>
        <w:numPr>
          <w:ilvl w:val="3"/>
          <w:numId w:val="1"/>
        </w:numPr>
        <w:tabs>
          <w:tab w:val="clear" w:pos="2880"/>
          <w:tab w:val="num" w:pos="2160"/>
        </w:tabs>
      </w:pPr>
      <w:r w:rsidRPr="000654EE">
        <w:t>Low Profile (Low Security Risk)</w:t>
      </w:r>
      <w:r w:rsidR="008B18B7" w:rsidRPr="000654EE">
        <w:t xml:space="preserve"> Areas</w:t>
      </w:r>
      <w:r w:rsidRPr="000654EE">
        <w:t>:  AP-</w:t>
      </w:r>
      <w:r w:rsidR="00515CF1" w:rsidRPr="000654EE">
        <w:t>2</w:t>
      </w:r>
      <w:r w:rsidRPr="000654EE">
        <w:t xml:space="preserve"> padlock installed on construction door</w:t>
      </w:r>
      <w:r w:rsidR="00D134AF" w:rsidRPr="000654EE">
        <w:t>s</w:t>
      </w:r>
      <w:r w:rsidRPr="000654EE">
        <w:t xml:space="preserve"> daisy chained with a unique lock for </w:t>
      </w:r>
      <w:r w:rsidR="00E16CA4">
        <w:t>C</w:t>
      </w:r>
      <w:r w:rsidRPr="000654EE">
        <w:t xml:space="preserve">ontractor use. </w:t>
      </w:r>
      <w:r w:rsidR="007A0062" w:rsidRPr="000654EE">
        <w:t xml:space="preserve">Self-closing man-doors shall be keyed with </w:t>
      </w:r>
      <w:r w:rsidR="00D134AF" w:rsidRPr="000654EE">
        <w:t>an AP-2 core</w:t>
      </w:r>
      <w:r w:rsidR="007A0062" w:rsidRPr="000654EE">
        <w:t>.</w:t>
      </w:r>
      <w:r w:rsidRPr="000654EE">
        <w:t xml:space="preserve"> First responders must be able to have access</w:t>
      </w:r>
      <w:r w:rsidR="007A0062" w:rsidRPr="000654EE">
        <w:t xml:space="preserve"> to the jobsite at all times</w:t>
      </w:r>
      <w:r w:rsidRPr="000654EE">
        <w:t>.</w:t>
      </w:r>
    </w:p>
    <w:p w14:paraId="4196E9ED" w14:textId="3880036A" w:rsidR="00CA6F7E" w:rsidRPr="000654EE" w:rsidRDefault="00CA6F7E" w:rsidP="00956E26">
      <w:pPr>
        <w:pStyle w:val="NumberedMaterial"/>
        <w:numPr>
          <w:ilvl w:val="2"/>
          <w:numId w:val="1"/>
        </w:numPr>
        <w:tabs>
          <w:tab w:val="clear" w:pos="2160"/>
          <w:tab w:val="num" w:pos="1440"/>
        </w:tabs>
      </w:pPr>
      <w:r w:rsidRPr="000654EE">
        <w:t>Barricade Security</w:t>
      </w:r>
    </w:p>
    <w:p w14:paraId="4196E9EE" w14:textId="59B2D6E9" w:rsidR="00CA6F7E" w:rsidRPr="000654EE" w:rsidRDefault="00B93A23" w:rsidP="00956E26">
      <w:pPr>
        <w:pStyle w:val="NumberedMaterial"/>
        <w:numPr>
          <w:ilvl w:val="3"/>
          <w:numId w:val="1"/>
        </w:numPr>
        <w:tabs>
          <w:tab w:val="clear" w:pos="2880"/>
          <w:tab w:val="num" w:pos="2160"/>
        </w:tabs>
      </w:pPr>
      <w:r w:rsidRPr="000654EE">
        <w:t>Contractor</w:t>
      </w:r>
      <w:r w:rsidR="00CA6F7E" w:rsidRPr="000654EE">
        <w:t xml:space="preserve"> and </w:t>
      </w:r>
      <w:r w:rsidRPr="000654EE">
        <w:t>its</w:t>
      </w:r>
      <w:r w:rsidR="00CA6F7E" w:rsidRPr="000654EE">
        <w:t xml:space="preserve"> employees will be held accountable for </w:t>
      </w:r>
      <w:r w:rsidR="004C0E06">
        <w:t>barricade</w:t>
      </w:r>
      <w:r w:rsidR="00157444">
        <w:t xml:space="preserve"> s</w:t>
      </w:r>
      <w:r w:rsidR="004C0E06">
        <w:t>ecurity at</w:t>
      </w:r>
      <w:r w:rsidR="004C0E06" w:rsidRPr="000654EE">
        <w:t xml:space="preserve"> </w:t>
      </w:r>
      <w:r w:rsidR="00CA6F7E" w:rsidRPr="000654EE">
        <w:t xml:space="preserve">their </w:t>
      </w:r>
      <w:r w:rsidR="003C42FE">
        <w:t>w</w:t>
      </w:r>
      <w:r w:rsidR="00CA6F7E" w:rsidRPr="000654EE">
        <w:t xml:space="preserve">ork sites that provide direct or indirect access to restricted or secured areas of the </w:t>
      </w:r>
      <w:r w:rsidR="00D54571" w:rsidRPr="000654EE">
        <w:t xml:space="preserve">Airport </w:t>
      </w:r>
      <w:r w:rsidR="00CA6F7E" w:rsidRPr="000654EE">
        <w:t xml:space="preserve">by unauthorized individuals. </w:t>
      </w:r>
    </w:p>
    <w:p w14:paraId="611BF7B3" w14:textId="2D66F8C2" w:rsidR="004C0E06" w:rsidRDefault="004C0E06" w:rsidP="00956E26">
      <w:pPr>
        <w:pStyle w:val="NumberedMaterial"/>
        <w:numPr>
          <w:ilvl w:val="3"/>
          <w:numId w:val="1"/>
        </w:numPr>
        <w:tabs>
          <w:tab w:val="clear" w:pos="2880"/>
          <w:tab w:val="num" w:pos="2160"/>
        </w:tabs>
      </w:pPr>
      <w:r>
        <w:t>Openings</w:t>
      </w:r>
      <w:r w:rsidR="00CA6F7E" w:rsidRPr="000654EE">
        <w:t xml:space="preserve"> that provide such access must </w:t>
      </w:r>
      <w:r w:rsidR="00CA6F7E" w:rsidRPr="000654EE">
        <w:rPr>
          <w:u w:val="single"/>
        </w:rPr>
        <w:t>NOT</w:t>
      </w:r>
      <w:r w:rsidR="00CA6F7E" w:rsidRPr="000654EE">
        <w:t xml:space="preserve"> under </w:t>
      </w:r>
      <w:r w:rsidR="00CA6F7E" w:rsidRPr="000654EE">
        <w:rPr>
          <w:u w:val="single"/>
        </w:rPr>
        <w:t>ANY</w:t>
      </w:r>
      <w:r w:rsidR="00CA6F7E" w:rsidRPr="000654EE">
        <w:t xml:space="preserve"> circumstances be left open and unattended. Individuals who have been issued Port of Seattle identification</w:t>
      </w:r>
      <w:r w:rsidR="00D54571" w:rsidRPr="000654EE">
        <w:t xml:space="preserve"> badges</w:t>
      </w:r>
      <w:r w:rsidR="00CA6F7E" w:rsidRPr="000654EE">
        <w:t xml:space="preserve"> are required to challenge any individual attempting unauthorized access to restricted areas.  If at any time there is a security breach, </w:t>
      </w:r>
      <w:r w:rsidR="00594BE3">
        <w:t>the</w:t>
      </w:r>
      <w:r w:rsidR="00D54571" w:rsidRPr="000654EE">
        <w:t xml:space="preserve"> Port </w:t>
      </w:r>
      <w:r>
        <w:t>may require</w:t>
      </w:r>
      <w:r w:rsidR="00CA6F7E" w:rsidRPr="000654EE">
        <w:t xml:space="preserve"> </w:t>
      </w:r>
      <w:r w:rsidR="00157444">
        <w:t xml:space="preserve">Port-provided </w:t>
      </w:r>
      <w:r w:rsidR="00594BE3">
        <w:t xml:space="preserve">security </w:t>
      </w:r>
      <w:r w:rsidR="00CA6F7E" w:rsidRPr="000654EE">
        <w:t>staff</w:t>
      </w:r>
      <w:r w:rsidR="00594BE3">
        <w:t>ing</w:t>
      </w:r>
      <w:r>
        <w:t xml:space="preserve"> </w:t>
      </w:r>
      <w:r w:rsidR="00594BE3">
        <w:t>at</w:t>
      </w:r>
      <w:r w:rsidR="00CA6F7E" w:rsidRPr="000654EE">
        <w:t xml:space="preserve"> the </w:t>
      </w:r>
      <w:r w:rsidR="00157444">
        <w:t>opening</w:t>
      </w:r>
      <w:r w:rsidR="005A40B6">
        <w:t xml:space="preserve"> for the </w:t>
      </w:r>
      <w:r w:rsidR="00CA6F7E" w:rsidRPr="000654EE">
        <w:t xml:space="preserve">duration of the </w:t>
      </w:r>
      <w:r w:rsidR="003735C5">
        <w:t>w</w:t>
      </w:r>
      <w:r w:rsidR="00CA6F7E" w:rsidRPr="000654EE">
        <w:t xml:space="preserve">ork. </w:t>
      </w:r>
      <w:r w:rsidR="000944AD">
        <w:t xml:space="preserve">The Contractor will </w:t>
      </w:r>
      <w:r w:rsidR="00157444">
        <w:t xml:space="preserve">be </w:t>
      </w:r>
      <w:r w:rsidR="000944AD">
        <w:t>responsible for all costs associated with additional security requirements</w:t>
      </w:r>
      <w:r>
        <w:t xml:space="preserve">.  </w:t>
      </w:r>
    </w:p>
    <w:p w14:paraId="4196E9EF" w14:textId="79216CEA" w:rsidR="00D54571" w:rsidRDefault="00157444" w:rsidP="00956E26">
      <w:pPr>
        <w:pStyle w:val="NumberedMaterial"/>
        <w:numPr>
          <w:ilvl w:val="3"/>
          <w:numId w:val="1"/>
        </w:numPr>
        <w:tabs>
          <w:tab w:val="clear" w:pos="2880"/>
          <w:tab w:val="num" w:pos="2160"/>
        </w:tabs>
      </w:pPr>
      <w:r w:rsidRPr="000654EE">
        <w:t>If a violation is found</w:t>
      </w:r>
      <w:r>
        <w:t xml:space="preserve">, </w:t>
      </w:r>
      <w:r w:rsidRPr="000654EE">
        <w:t xml:space="preserve">the </w:t>
      </w:r>
      <w:r>
        <w:t>w</w:t>
      </w:r>
      <w:r w:rsidRPr="000654EE">
        <w:t>ork site will immediately be shut down until an appropriate security plan is approved.</w:t>
      </w:r>
      <w:r>
        <w:t xml:space="preserve"> </w:t>
      </w:r>
      <w:r w:rsidR="004C0E06">
        <w:t xml:space="preserve">Penalties and fines </w:t>
      </w:r>
      <w:r w:rsidR="00F46D47">
        <w:t xml:space="preserve">for a security breach </w:t>
      </w:r>
      <w:r w:rsidR="004C0E06">
        <w:t>will be incurred by the Contractor.</w:t>
      </w:r>
      <w:r w:rsidR="00CA6F7E" w:rsidRPr="000654EE">
        <w:t xml:space="preserve">  </w:t>
      </w:r>
    </w:p>
    <w:p w14:paraId="3FEE2362" w14:textId="74B53EAE" w:rsidR="00594BE3" w:rsidRPr="000654EE" w:rsidRDefault="00594BE3" w:rsidP="00594BE3">
      <w:pPr>
        <w:pStyle w:val="Note"/>
        <w:pBdr>
          <w:bottom w:val="single" w:sz="2" w:space="0" w:color="auto"/>
        </w:pBdr>
      </w:pPr>
      <w:r>
        <w:t xml:space="preserve">Review project </w:t>
      </w:r>
      <w:r w:rsidR="00157444">
        <w:t xml:space="preserve">and determine additional </w:t>
      </w:r>
      <w:r>
        <w:t>requirements for barricades, walk-throughs, approvals</w:t>
      </w:r>
      <w:r w:rsidR="00157444">
        <w:t xml:space="preserve"> -</w:t>
      </w:r>
      <w:r>
        <w:t xml:space="preserve"> adjust </w:t>
      </w:r>
      <w:r w:rsidR="00157444">
        <w:t xml:space="preserve">or add to </w:t>
      </w:r>
      <w:r>
        <w:t>language below as needed – or delete.</w:t>
      </w:r>
      <w:r w:rsidR="00157444">
        <w:t xml:space="preserve">  Coordinate with ABD, Port FD, and AV Security for requirements.</w:t>
      </w:r>
    </w:p>
    <w:p w14:paraId="0E5192FB" w14:textId="77777777" w:rsidR="00594BE3" w:rsidRPr="000654EE" w:rsidRDefault="00594BE3" w:rsidP="004723A8">
      <w:pPr>
        <w:pStyle w:val="NumberedMaterial"/>
        <w:numPr>
          <w:ilvl w:val="0"/>
          <w:numId w:val="0"/>
        </w:numPr>
        <w:ind w:left="2160"/>
      </w:pPr>
    </w:p>
    <w:p w14:paraId="4196E9F1" w14:textId="5FFCFFB5" w:rsidR="00CA6F7E" w:rsidRPr="000654EE" w:rsidRDefault="00CA6F7E" w:rsidP="004723A8">
      <w:pPr>
        <w:pStyle w:val="NumberedMaterial"/>
        <w:numPr>
          <w:ilvl w:val="3"/>
          <w:numId w:val="1"/>
        </w:numPr>
        <w:tabs>
          <w:tab w:val="clear" w:pos="2880"/>
          <w:tab w:val="num" w:pos="2160"/>
        </w:tabs>
      </w:pPr>
      <w:r w:rsidRPr="000654EE">
        <w:t xml:space="preserve">A walk through of the </w:t>
      </w:r>
      <w:r w:rsidR="003735C5">
        <w:t>w</w:t>
      </w:r>
      <w:r w:rsidRPr="000654EE">
        <w:t xml:space="preserve">ork to be conducted and completed needs to be reviewed by a </w:t>
      </w:r>
      <w:r w:rsidR="00157444">
        <w:t>[</w:t>
      </w:r>
      <w:r w:rsidR="00D54571" w:rsidRPr="004723A8">
        <w:rPr>
          <w:shd w:val="clear" w:color="auto" w:fill="FBD4B4"/>
        </w:rPr>
        <w:t>Senior Access Controller</w:t>
      </w:r>
      <w:r w:rsidR="00157444">
        <w:t>] [</w:t>
      </w:r>
      <w:r w:rsidR="00157444" w:rsidRPr="004723A8">
        <w:rPr>
          <w:shd w:val="clear" w:color="auto" w:fill="FBD4B4"/>
        </w:rPr>
        <w:t>AV Security</w:t>
      </w:r>
      <w:r w:rsidR="00157444">
        <w:t>]</w:t>
      </w:r>
      <w:r w:rsidR="00D54571" w:rsidRPr="000654EE">
        <w:t xml:space="preserve"> </w:t>
      </w:r>
      <w:r w:rsidRPr="000654EE">
        <w:t xml:space="preserve">to ensure the construction site is secured. </w:t>
      </w:r>
    </w:p>
    <w:p w14:paraId="4196E9F2" w14:textId="77777777" w:rsidR="00CA6F7E" w:rsidRPr="000654EE" w:rsidRDefault="00CA6F7E" w:rsidP="00956E26">
      <w:pPr>
        <w:pStyle w:val="NumberedMaterial"/>
        <w:numPr>
          <w:ilvl w:val="2"/>
          <w:numId w:val="1"/>
        </w:numPr>
        <w:tabs>
          <w:tab w:val="clear" w:pos="2160"/>
          <w:tab w:val="num" w:pos="1440"/>
        </w:tabs>
      </w:pPr>
      <w:r w:rsidRPr="000654EE">
        <w:t>Leaving Prohibited Items Unattended in a Secured Area</w:t>
      </w:r>
    </w:p>
    <w:p w14:paraId="4196E9F3" w14:textId="77777777" w:rsidR="005A45E0" w:rsidRPr="000654EE" w:rsidRDefault="00CA6F7E" w:rsidP="00956E26">
      <w:pPr>
        <w:pStyle w:val="NumberedMaterial"/>
        <w:numPr>
          <w:ilvl w:val="3"/>
          <w:numId w:val="1"/>
        </w:numPr>
        <w:tabs>
          <w:tab w:val="clear" w:pos="2880"/>
          <w:tab w:val="num" w:pos="2160"/>
        </w:tabs>
      </w:pPr>
      <w:r w:rsidRPr="000654EE">
        <w:t xml:space="preserve">When tools or equipment </w:t>
      </w:r>
      <w:r w:rsidR="005A45E0" w:rsidRPr="000654EE">
        <w:t>are</w:t>
      </w:r>
      <w:r w:rsidRPr="000654EE">
        <w:t xml:space="preserve"> </w:t>
      </w:r>
      <w:r w:rsidR="00727DBA" w:rsidRPr="000654EE">
        <w:t>in</w:t>
      </w:r>
      <w:r w:rsidRPr="000654EE">
        <w:t xml:space="preserve"> a secured sterile area </w:t>
      </w:r>
      <w:r w:rsidR="00F02DE8" w:rsidRPr="000654EE">
        <w:t>(</w:t>
      </w:r>
      <w:r w:rsidRPr="000654EE">
        <w:t>SIDA</w:t>
      </w:r>
      <w:r w:rsidR="00F02DE8" w:rsidRPr="000654EE">
        <w:t>)</w:t>
      </w:r>
      <w:r w:rsidRPr="000654EE">
        <w:t xml:space="preserve">, control </w:t>
      </w:r>
      <w:r w:rsidR="005A45E0" w:rsidRPr="000654EE">
        <w:t xml:space="preserve">of them </w:t>
      </w:r>
      <w:r w:rsidRPr="000654EE">
        <w:t xml:space="preserve">must be maintained 100% of the time.  </w:t>
      </w:r>
    </w:p>
    <w:p w14:paraId="4196E9F4" w14:textId="77777777" w:rsidR="00F02DE8" w:rsidRPr="000654EE" w:rsidRDefault="00CA6F7E" w:rsidP="00956E26">
      <w:pPr>
        <w:pStyle w:val="NumberedMaterial"/>
        <w:numPr>
          <w:ilvl w:val="4"/>
          <w:numId w:val="1"/>
        </w:numPr>
        <w:tabs>
          <w:tab w:val="clear" w:pos="3600"/>
          <w:tab w:val="num" w:pos="2880"/>
        </w:tabs>
      </w:pPr>
      <w:r w:rsidRPr="000654EE">
        <w:t xml:space="preserve">The area </w:t>
      </w:r>
      <w:r w:rsidR="00727DBA" w:rsidRPr="000654EE">
        <w:t xml:space="preserve">shall </w:t>
      </w:r>
      <w:r w:rsidRPr="000654EE">
        <w:t>be secured with a lock</w:t>
      </w:r>
      <w:r w:rsidR="00727DBA" w:rsidRPr="000654EE">
        <w:t>.  I</w:t>
      </w:r>
      <w:r w:rsidRPr="000654EE">
        <w:t xml:space="preserve">f there is a possibility that someone may gain unauthorized access, take any </w:t>
      </w:r>
      <w:r w:rsidR="00484E2E" w:rsidRPr="000654EE">
        <w:t xml:space="preserve">TSA </w:t>
      </w:r>
      <w:r w:rsidRPr="000654EE">
        <w:t>prohibited items</w:t>
      </w:r>
      <w:r w:rsidR="00484E2E" w:rsidRPr="000654EE">
        <w:t xml:space="preserve"> </w:t>
      </w:r>
      <w:r w:rsidRPr="000654EE">
        <w:t xml:space="preserve">with you.  </w:t>
      </w:r>
    </w:p>
    <w:p w14:paraId="4196E9F5" w14:textId="57360081" w:rsidR="00CA6F7E" w:rsidRPr="000654EE" w:rsidRDefault="00A20503" w:rsidP="00956E26">
      <w:pPr>
        <w:pStyle w:val="NumberedMaterial"/>
        <w:numPr>
          <w:ilvl w:val="4"/>
          <w:numId w:val="1"/>
        </w:numPr>
        <w:tabs>
          <w:tab w:val="clear" w:pos="3600"/>
          <w:tab w:val="num" w:pos="2880"/>
        </w:tabs>
      </w:pPr>
      <w:r>
        <w:t>O</w:t>
      </w:r>
      <w:r w:rsidR="00CA6F7E" w:rsidRPr="000654EE">
        <w:t>ffense</w:t>
      </w:r>
      <w:r>
        <w:t>s</w:t>
      </w:r>
      <w:r w:rsidR="00CA6F7E" w:rsidRPr="000654EE">
        <w:t xml:space="preserve"> </w:t>
      </w:r>
      <w:r w:rsidR="00F02DE8" w:rsidRPr="000654EE">
        <w:t>cited by Security result in</w:t>
      </w:r>
      <w:r w:rsidR="00C975EC">
        <w:t xml:space="preserve"> </w:t>
      </w:r>
      <w:r w:rsidR="00A61635">
        <w:t>p</w:t>
      </w:r>
      <w:r w:rsidR="00CA6F7E" w:rsidRPr="000654EE">
        <w:t>enalties</w:t>
      </w:r>
      <w:r w:rsidR="00D768EA">
        <w:t xml:space="preserve"> and fines</w:t>
      </w:r>
      <w:r w:rsidR="00CA6F7E" w:rsidRPr="000654EE">
        <w:t xml:space="preserve"> </w:t>
      </w:r>
      <w:r w:rsidR="00A61635">
        <w:t xml:space="preserve">that </w:t>
      </w:r>
      <w:r w:rsidR="00CA6F7E" w:rsidRPr="000654EE">
        <w:t>increase after the first offense</w:t>
      </w:r>
      <w:r w:rsidR="003E1267">
        <w:t xml:space="preserve"> </w:t>
      </w:r>
      <w:r w:rsidR="00A61635">
        <w:t>as</w:t>
      </w:r>
      <w:r w:rsidR="00F74256">
        <w:t xml:space="preserve"> defined in SEA </w:t>
      </w:r>
      <w:r w:rsidR="00146F27">
        <w:t>Airport Tariff No. 1</w:t>
      </w:r>
      <w:r w:rsidR="00484E2E" w:rsidRPr="000654EE">
        <w:t xml:space="preserve">.  </w:t>
      </w:r>
    </w:p>
    <w:p w14:paraId="4196E9F6" w14:textId="4DCCC442" w:rsidR="00901641" w:rsidRDefault="00901641">
      <w:pPr>
        <w:pStyle w:val="NumberedMaterial"/>
        <w:numPr>
          <w:ilvl w:val="1"/>
          <w:numId w:val="1"/>
        </w:numPr>
        <w:tabs>
          <w:tab w:val="clear" w:pos="1440"/>
          <w:tab w:val="num" w:pos="720"/>
        </w:tabs>
      </w:pPr>
      <w:r w:rsidRPr="000654EE">
        <w:t>SPECIAL REQUIREMENTS, WORK IN U.S. CUSTOMS</w:t>
      </w:r>
      <w:r w:rsidR="003F0951" w:rsidRPr="000654EE">
        <w:t xml:space="preserve"> AND BORDER </w:t>
      </w:r>
      <w:r w:rsidR="0038140C" w:rsidRPr="000654EE">
        <w:t>PROTECTION</w:t>
      </w:r>
      <w:r w:rsidR="00E1491F" w:rsidRPr="000654EE">
        <w:t xml:space="preserve"> (CBP)</w:t>
      </w:r>
      <w:r w:rsidR="00975235" w:rsidRPr="000654EE">
        <w:t xml:space="preserve"> </w:t>
      </w:r>
    </w:p>
    <w:p w14:paraId="6C56A3D8" w14:textId="4BF6EBDA" w:rsidR="00EF6E7E" w:rsidRPr="000654EE" w:rsidRDefault="00EF6E7E" w:rsidP="00956E26">
      <w:pPr>
        <w:pStyle w:val="Note"/>
        <w:pBdr>
          <w:bottom w:val="single" w:sz="2" w:space="0" w:color="auto"/>
        </w:pBdr>
      </w:pPr>
      <w:bookmarkStart w:id="0" w:name="_Hlk22715467"/>
      <w:r>
        <w:lastRenderedPageBreak/>
        <w:t>Review location of the project and determine if work will be performed within a CBP controlled area.  Discuss with CBP if assistance is needed to determine type of badge to require.  It is possible some subs can rely on temporary while others would benefit from permanent badges – adjust language in A. below to align with project needs.</w:t>
      </w:r>
      <w:r w:rsidRPr="000654EE">
        <w:t xml:space="preserve"> </w:t>
      </w:r>
    </w:p>
    <w:bookmarkEnd w:id="0"/>
    <w:p w14:paraId="4391E9CC" w14:textId="77777777" w:rsidR="00EF6E7E" w:rsidRPr="000654EE" w:rsidRDefault="00EF6E7E" w:rsidP="00956E26">
      <w:pPr>
        <w:pStyle w:val="NumberedMaterial"/>
        <w:numPr>
          <w:ilvl w:val="0"/>
          <w:numId w:val="0"/>
        </w:numPr>
        <w:ind w:left="720"/>
      </w:pPr>
    </w:p>
    <w:p w14:paraId="4196E9F7" w14:textId="66807124" w:rsidR="009A7A26" w:rsidRPr="000654EE" w:rsidRDefault="009A7A26" w:rsidP="00956E26">
      <w:pPr>
        <w:pStyle w:val="NumberedMaterial"/>
        <w:numPr>
          <w:ilvl w:val="2"/>
          <w:numId w:val="1"/>
        </w:numPr>
        <w:tabs>
          <w:tab w:val="clear" w:pos="2160"/>
          <w:tab w:val="num" w:pos="1440"/>
        </w:tabs>
      </w:pPr>
      <w:r w:rsidRPr="000654EE">
        <w:t xml:space="preserve">Work conducted within areas controlled by the U.S. Customs and Border Protection </w:t>
      </w:r>
      <w:r w:rsidR="00E1491F" w:rsidRPr="000654EE">
        <w:t>(CBP)</w:t>
      </w:r>
      <w:r w:rsidRPr="000654EE">
        <w:t>, will require special clearance and a</w:t>
      </w:r>
      <w:r w:rsidR="007C7223">
        <w:t xml:space="preserve"> temporary (up to 60 days) or permanent </w:t>
      </w:r>
      <w:r w:rsidR="00485A25">
        <w:t>(2-year)</w:t>
      </w:r>
      <w:r w:rsidRPr="000654EE">
        <w:t xml:space="preserve"> identification seal issued by the U.S. Customs and Border Protection. In addition, unless granted otherwise, </w:t>
      </w:r>
      <w:r w:rsidR="007C7223">
        <w:t xml:space="preserve">permanent seals </w:t>
      </w:r>
      <w:r w:rsidRPr="000654EE">
        <w:t xml:space="preserve">will require that a bond be provided </w:t>
      </w:r>
      <w:r w:rsidR="007C7223">
        <w:t xml:space="preserve">to CBP </w:t>
      </w:r>
      <w:r w:rsidRPr="000654EE">
        <w:t xml:space="preserve">by the Contractor as security for all </w:t>
      </w:r>
      <w:r w:rsidR="003735C5">
        <w:t>w</w:t>
      </w:r>
      <w:r w:rsidRPr="000654EE">
        <w:t xml:space="preserve">ork conducted within the controlled area. Work for this project </w:t>
      </w:r>
      <w:r w:rsidRPr="000B0B3D">
        <w:t>[</w:t>
      </w:r>
      <w:r w:rsidRPr="000B0B3D">
        <w:rPr>
          <w:shd w:val="clear" w:color="auto" w:fill="FBD4B4"/>
        </w:rPr>
        <w:t>will be</w:t>
      </w:r>
      <w:r w:rsidR="00BB010A">
        <w:rPr>
          <w:shd w:val="clear" w:color="auto" w:fill="FBD4B4"/>
        </w:rPr>
        <w:t>]</w:t>
      </w:r>
      <w:r w:rsidR="00BB010A">
        <w:t xml:space="preserve"> [</w:t>
      </w:r>
      <w:r w:rsidRPr="000B0B3D">
        <w:rPr>
          <w:shd w:val="clear" w:color="auto" w:fill="FBD4B4"/>
        </w:rPr>
        <w:t>will not be</w:t>
      </w:r>
      <w:r w:rsidRPr="000B0B3D">
        <w:t>]</w:t>
      </w:r>
      <w:r w:rsidRPr="000654EE">
        <w:t xml:space="preserve"> conducted within controlled areas</w:t>
      </w:r>
      <w:r w:rsidR="00131EE3">
        <w:t xml:space="preserve"> </w:t>
      </w:r>
      <w:r w:rsidR="00A34F2E">
        <w:t>[</w:t>
      </w:r>
      <w:r w:rsidR="00131EE3">
        <w:t>and a [</w:t>
      </w:r>
      <w:r w:rsidR="00131EE3" w:rsidRPr="000B0B3D">
        <w:rPr>
          <w:shd w:val="clear" w:color="auto" w:fill="FBD4B4"/>
        </w:rPr>
        <w:t>temporary</w:t>
      </w:r>
      <w:r w:rsidR="00131EE3">
        <w:t>]</w:t>
      </w:r>
      <w:r w:rsidR="00EF6E7E">
        <w:t xml:space="preserve"> </w:t>
      </w:r>
      <w:r w:rsidR="00131EE3">
        <w:t>[</w:t>
      </w:r>
      <w:r w:rsidR="00131EE3" w:rsidRPr="000B0B3D">
        <w:rPr>
          <w:shd w:val="clear" w:color="auto" w:fill="FBD4B4"/>
        </w:rPr>
        <w:t>permanent</w:t>
      </w:r>
      <w:r w:rsidR="00131EE3">
        <w:t>] seal will be required</w:t>
      </w:r>
      <w:r w:rsidR="00A34F2E">
        <w:t>]</w:t>
      </w:r>
      <w:r w:rsidRPr="000654EE">
        <w:t xml:space="preserve">.  </w:t>
      </w:r>
      <w:r w:rsidR="00131EE3">
        <w:t xml:space="preserve"> </w:t>
      </w:r>
      <w:r w:rsidRPr="000654EE">
        <w:t xml:space="preserve">See Appendix 2 for more details related </w:t>
      </w:r>
      <w:r w:rsidR="00E1491F" w:rsidRPr="000654EE">
        <w:t xml:space="preserve">to CBP </w:t>
      </w:r>
      <w:r w:rsidRPr="000654EE">
        <w:t xml:space="preserve">areas.  </w:t>
      </w:r>
    </w:p>
    <w:p w14:paraId="4196E9FD" w14:textId="77777777" w:rsidR="009A7A26" w:rsidRPr="000654EE" w:rsidRDefault="009A7A26" w:rsidP="009A7A26">
      <w:pPr>
        <w:pStyle w:val="NumberedMaterial"/>
        <w:numPr>
          <w:ilvl w:val="0"/>
          <w:numId w:val="0"/>
        </w:numPr>
        <w:ind w:left="720"/>
      </w:pPr>
    </w:p>
    <w:p w14:paraId="4196E9FF" w14:textId="50137333" w:rsidR="009A7A26" w:rsidRDefault="008C7867">
      <w:pPr>
        <w:pStyle w:val="NumberedMaterial"/>
        <w:numPr>
          <w:ilvl w:val="2"/>
          <w:numId w:val="1"/>
        </w:numPr>
        <w:tabs>
          <w:tab w:val="clear" w:pos="2160"/>
          <w:tab w:val="num" w:pos="1440"/>
        </w:tabs>
      </w:pPr>
      <w:r>
        <w:t xml:space="preserve">For permanent (2-year) </w:t>
      </w:r>
      <w:r w:rsidR="0088516A">
        <w:t xml:space="preserve">CBP </w:t>
      </w:r>
      <w:r>
        <w:t>seals, i</w:t>
      </w:r>
      <w:r w:rsidR="009A7A26" w:rsidRPr="000654EE">
        <w:t xml:space="preserve">t shall be the Contractor’s responsibility to coordinate with the </w:t>
      </w:r>
      <w:r w:rsidR="00C2294A" w:rsidRPr="000654EE">
        <w:t xml:space="preserve">CBP </w:t>
      </w:r>
      <w:r w:rsidR="009A7A26" w:rsidRPr="000654EE">
        <w:t xml:space="preserve">and provide </w:t>
      </w:r>
      <w:r w:rsidR="00E1491F" w:rsidRPr="000654EE">
        <w:t xml:space="preserve">an airport security bond, </w:t>
      </w:r>
      <w:r w:rsidR="009A7A26" w:rsidRPr="000654EE">
        <w:t xml:space="preserve">as required. All costs for securing special clearance via identification seals and the associated bonding shall be at the Contractor’s expense. No separate or extra payment of any kind will be made to the Contractor for satisfying these requirements. </w:t>
      </w:r>
    </w:p>
    <w:p w14:paraId="08CAB387" w14:textId="65A94CCD" w:rsidR="00EF6E7E" w:rsidRDefault="00EF6E7E" w:rsidP="00EF6E7E">
      <w:pPr>
        <w:pStyle w:val="NumberedMaterial"/>
        <w:numPr>
          <w:ilvl w:val="3"/>
          <w:numId w:val="1"/>
        </w:numPr>
      </w:pPr>
      <w:r>
        <w:t>Bond amounts</w:t>
      </w:r>
      <w:r w:rsidR="00224EE9">
        <w:t xml:space="preserve"> are set by CBP</w:t>
      </w:r>
      <w:r w:rsidR="008C2C72">
        <w:t xml:space="preserve"> and may vary from the example below:</w:t>
      </w:r>
    </w:p>
    <w:p w14:paraId="4454261C" w14:textId="2F5DDFB7" w:rsidR="00EF6E7E" w:rsidRDefault="00776997" w:rsidP="00EF6E7E">
      <w:pPr>
        <w:pStyle w:val="NumberedMaterial"/>
        <w:numPr>
          <w:ilvl w:val="4"/>
          <w:numId w:val="1"/>
        </w:numPr>
      </w:pPr>
      <w:r>
        <w:t>Company has l</w:t>
      </w:r>
      <w:r w:rsidR="00EF6E7E">
        <w:t>ess than 15 employees: $25,000</w:t>
      </w:r>
    </w:p>
    <w:p w14:paraId="24D92545" w14:textId="72FF64B0" w:rsidR="00EF6E7E" w:rsidRDefault="00776997" w:rsidP="00EF6E7E">
      <w:pPr>
        <w:pStyle w:val="NumberedMaterial"/>
        <w:numPr>
          <w:ilvl w:val="4"/>
          <w:numId w:val="1"/>
        </w:numPr>
      </w:pPr>
      <w:r>
        <w:t>Company has b</w:t>
      </w:r>
      <w:r w:rsidR="00EF6E7E">
        <w:t>etween 15 and 25 employees: $50,000</w:t>
      </w:r>
    </w:p>
    <w:p w14:paraId="4EC88E5C" w14:textId="24FDF458" w:rsidR="00EF6E7E" w:rsidRPr="000654EE" w:rsidRDefault="00776997" w:rsidP="000B0B3D">
      <w:pPr>
        <w:pStyle w:val="NumberedMaterial"/>
        <w:numPr>
          <w:ilvl w:val="4"/>
          <w:numId w:val="1"/>
        </w:numPr>
      </w:pPr>
      <w:r>
        <w:t>Company has m</w:t>
      </w:r>
      <w:r w:rsidR="00EF6E7E">
        <w:t>ore than 25 employees: $100,000</w:t>
      </w:r>
    </w:p>
    <w:p w14:paraId="4196EA00" w14:textId="77777777" w:rsidR="009A7A26" w:rsidRPr="000654EE" w:rsidRDefault="009A7A26" w:rsidP="000B0B3D">
      <w:pPr>
        <w:pStyle w:val="NumberedMaterial"/>
        <w:numPr>
          <w:ilvl w:val="3"/>
          <w:numId w:val="1"/>
        </w:numPr>
        <w:tabs>
          <w:tab w:val="clear" w:pos="2880"/>
          <w:tab w:val="num" w:pos="2160"/>
        </w:tabs>
      </w:pPr>
      <w:r w:rsidRPr="000654EE">
        <w:t>The Contractor is advised:</w:t>
      </w:r>
    </w:p>
    <w:p w14:paraId="4196EA01" w14:textId="2C68C9E0" w:rsidR="009A7A26" w:rsidRPr="000654EE" w:rsidRDefault="009A7A26" w:rsidP="000B0B3D">
      <w:pPr>
        <w:pStyle w:val="NumberedMaterial"/>
        <w:numPr>
          <w:ilvl w:val="4"/>
          <w:numId w:val="1"/>
        </w:numPr>
        <w:tabs>
          <w:tab w:val="clear" w:pos="3600"/>
          <w:tab w:val="num" w:pos="2880"/>
        </w:tabs>
        <w:rPr>
          <w:rStyle w:val="Hyperlink"/>
          <w:color w:val="auto"/>
        </w:rPr>
      </w:pPr>
      <w:r w:rsidRPr="000654EE">
        <w:t xml:space="preserve">Seattle specific information on Customs bonds can be obtained by contacting the Cargo Security Officer, CBP Trade Office at (206) 553-1581 referencing CBP Form 301.  For more information on bonds visit: </w:t>
      </w:r>
      <w:hyperlink r:id="rId13" w:history="1">
        <w:r w:rsidR="007773A0">
          <w:rPr>
            <w:rStyle w:val="Hyperlink"/>
          </w:rPr>
          <w:t>https://www.cbp.gov/trade/priority-issues/revenue /bonds</w:t>
        </w:r>
      </w:hyperlink>
    </w:p>
    <w:p w14:paraId="4196EA03" w14:textId="175D3406" w:rsidR="00CF4003" w:rsidRPr="000654EE" w:rsidRDefault="009A7A26" w:rsidP="000B0B3D">
      <w:pPr>
        <w:pStyle w:val="NumberedMaterial"/>
        <w:numPr>
          <w:ilvl w:val="4"/>
          <w:numId w:val="1"/>
        </w:numPr>
        <w:tabs>
          <w:tab w:val="clear" w:pos="3600"/>
          <w:tab w:val="num" w:pos="2880"/>
        </w:tabs>
      </w:pPr>
      <w:r w:rsidRPr="000654EE">
        <w:t xml:space="preserve">The Contractor </w:t>
      </w:r>
      <w:r w:rsidR="00005924" w:rsidRPr="000654EE">
        <w:t xml:space="preserve">shall </w:t>
      </w:r>
      <w:r w:rsidRPr="000654EE">
        <w:t xml:space="preserve">initiate the bonding process upon notification of </w:t>
      </w:r>
      <w:r w:rsidR="00F045D4">
        <w:t>I</w:t>
      </w:r>
      <w:r w:rsidRPr="000654EE">
        <w:t xml:space="preserve">ntent to </w:t>
      </w:r>
      <w:r w:rsidR="00F045D4">
        <w:t>A</w:t>
      </w:r>
      <w:r w:rsidRPr="000654EE">
        <w:t xml:space="preserve">ward as all bond applications are processed at the national level and may take several weeks for approval and issuance of bonds.  </w:t>
      </w:r>
    </w:p>
    <w:p w14:paraId="4196EA04" w14:textId="77777777" w:rsidR="009A7A26" w:rsidRPr="000654EE" w:rsidRDefault="009A7A26" w:rsidP="000B0B3D">
      <w:pPr>
        <w:pStyle w:val="NumberedMaterial"/>
        <w:numPr>
          <w:ilvl w:val="4"/>
          <w:numId w:val="1"/>
        </w:numPr>
        <w:tabs>
          <w:tab w:val="clear" w:pos="3600"/>
          <w:tab w:val="num" w:pos="2880"/>
        </w:tabs>
      </w:pPr>
      <w:r w:rsidRPr="000654EE">
        <w:t>The Contractor may choose to acquire a bond that extends beyond the Contract time.  The Port of Seattle issues identification seals specific to the project.  It is the Contractor</w:t>
      </w:r>
      <w:r w:rsidR="00E1491F" w:rsidRPr="000654EE">
        <w:t>’s</w:t>
      </w:r>
      <w:r w:rsidRPr="000654EE">
        <w:t xml:space="preserve"> responsibility to coordinate issuance of the seal specific to the </w:t>
      </w:r>
      <w:r w:rsidR="00E16CA4">
        <w:t>C</w:t>
      </w:r>
      <w:r w:rsidRPr="000654EE">
        <w:t xml:space="preserve">ontract duration and properly notify </w:t>
      </w:r>
      <w:r w:rsidR="00E1491F" w:rsidRPr="000654EE">
        <w:t>CBP</w:t>
      </w:r>
      <w:r w:rsidRPr="000654EE">
        <w:t xml:space="preserve"> of any changes in status of issued badges (see 107.B.2.b).  </w:t>
      </w:r>
    </w:p>
    <w:p w14:paraId="4196EA05" w14:textId="0D5A3F23" w:rsidR="009A7A26" w:rsidRPr="000654EE" w:rsidRDefault="009A7A26" w:rsidP="000B0B3D">
      <w:pPr>
        <w:pStyle w:val="NumberedMaterial"/>
        <w:numPr>
          <w:ilvl w:val="2"/>
          <w:numId w:val="1"/>
        </w:numPr>
      </w:pPr>
      <w:r w:rsidRPr="000654EE">
        <w:t xml:space="preserve">The Contractor </w:t>
      </w:r>
      <w:r w:rsidR="008C7867">
        <w:t>shall</w:t>
      </w:r>
      <w:r w:rsidRPr="000654EE">
        <w:t xml:space="preserve"> ensure all their suppliers and subcontractors have special clearance identification seals</w:t>
      </w:r>
      <w:r w:rsidR="0088516A">
        <w:t xml:space="preserve"> as required</w:t>
      </w:r>
      <w:r w:rsidR="00485A25">
        <w:t xml:space="preserve">.  CBP will determine if a temporary seal (up to 60 days) or a permanent seal (2-year) is required for suppliers and subcontractors.  If a permanent seal is required, the suppliers or subcontractors must be </w:t>
      </w:r>
      <w:r w:rsidRPr="000654EE">
        <w:t>includ</w:t>
      </w:r>
      <w:r w:rsidR="00485A25">
        <w:t>ed</w:t>
      </w:r>
      <w:r w:rsidRPr="000654EE">
        <w:t xml:space="preserve"> under the Contractor’s bond or </w:t>
      </w:r>
      <w:r w:rsidR="00845CFF" w:rsidRPr="000654EE">
        <w:t xml:space="preserve">have </w:t>
      </w:r>
      <w:r w:rsidRPr="000654EE">
        <w:t xml:space="preserve">their own bonds.  </w:t>
      </w:r>
    </w:p>
    <w:p w14:paraId="34B444CA" w14:textId="798D8361" w:rsidR="008C7867" w:rsidRDefault="008C7867" w:rsidP="000B0B3D">
      <w:pPr>
        <w:pStyle w:val="NumberedMaterial"/>
        <w:numPr>
          <w:ilvl w:val="2"/>
          <w:numId w:val="1"/>
        </w:numPr>
      </w:pPr>
      <w:r>
        <w:lastRenderedPageBreak/>
        <w:t>Customs Seal Application Process</w:t>
      </w:r>
    </w:p>
    <w:p w14:paraId="4196EA07" w14:textId="26C524B4" w:rsidR="00E9167C" w:rsidRPr="000654EE" w:rsidRDefault="0041145A" w:rsidP="000B0B3D">
      <w:pPr>
        <w:pStyle w:val="NumberedMaterial"/>
        <w:numPr>
          <w:ilvl w:val="3"/>
          <w:numId w:val="1"/>
        </w:numPr>
        <w:tabs>
          <w:tab w:val="clear" w:pos="2880"/>
          <w:tab w:val="num" w:pos="2160"/>
        </w:tabs>
      </w:pPr>
      <w:r>
        <w:t xml:space="preserve">The permanent (2 year) </w:t>
      </w:r>
      <w:r w:rsidR="00E9167C" w:rsidRPr="000654EE">
        <w:t xml:space="preserve">Customs Seal </w:t>
      </w:r>
      <w:r w:rsidR="006B0986">
        <w:t>application process</w:t>
      </w:r>
      <w:r w:rsidR="006B0986" w:rsidRPr="000654EE">
        <w:t xml:space="preserve"> </w:t>
      </w:r>
      <w:r w:rsidR="00E9167C" w:rsidRPr="000654EE">
        <w:t>include</w:t>
      </w:r>
      <w:r w:rsidR="006B0986">
        <w:t>s</w:t>
      </w:r>
      <w:r w:rsidR="00E9167C" w:rsidRPr="000654EE">
        <w:t xml:space="preserve">: </w:t>
      </w:r>
    </w:p>
    <w:p w14:paraId="4196EA08" w14:textId="57AB1F04" w:rsidR="00E9167C" w:rsidRDefault="006B0986" w:rsidP="000B0B3D">
      <w:pPr>
        <w:pStyle w:val="NumberedMaterial"/>
        <w:numPr>
          <w:ilvl w:val="4"/>
          <w:numId w:val="1"/>
        </w:numPr>
      </w:pPr>
      <w:r>
        <w:t xml:space="preserve">Electronic </w:t>
      </w:r>
      <w:hyperlink r:id="rId14" w:history="1">
        <w:r w:rsidR="00E9167C" w:rsidRPr="000B0B3D">
          <w:t>Application</w:t>
        </w:r>
      </w:hyperlink>
      <w:r w:rsidR="00E9167C" w:rsidRPr="000654EE">
        <w:t xml:space="preserve"> for CBP security seal</w:t>
      </w:r>
      <w:r>
        <w:t xml:space="preserve"> requiring Authorized Signer to complete the form.</w:t>
      </w:r>
    </w:p>
    <w:p w14:paraId="5AD1C02E" w14:textId="30CF1467" w:rsidR="008F51C1" w:rsidRPr="000654EE" w:rsidRDefault="008F51C1" w:rsidP="000B0B3D">
      <w:pPr>
        <w:pStyle w:val="NumberedMaterial"/>
        <w:numPr>
          <w:ilvl w:val="5"/>
          <w:numId w:val="1"/>
        </w:numPr>
      </w:pPr>
      <w:r>
        <w:t>Scan of Real ID compliant identification is required as part of application process</w:t>
      </w:r>
    </w:p>
    <w:p w14:paraId="4196EA09" w14:textId="741DC210" w:rsidR="00E9167C" w:rsidRDefault="00E9167C" w:rsidP="000B0B3D">
      <w:pPr>
        <w:pStyle w:val="NumberedMaterial"/>
        <w:numPr>
          <w:ilvl w:val="5"/>
          <w:numId w:val="1"/>
        </w:numPr>
      </w:pPr>
      <w:r w:rsidRPr="000654EE">
        <w:t>Letter from e</w:t>
      </w:r>
      <w:r w:rsidR="000B7765" w:rsidRPr="000654EE">
        <w:t xml:space="preserve">mployer on company letterhead </w:t>
      </w:r>
      <w:r w:rsidR="008F51C1">
        <w:t xml:space="preserve">justifying issuance and describing duties to be conducted in </w:t>
      </w:r>
      <w:r w:rsidR="0041145A">
        <w:t>the areas controlled by CBP.  The letter shall include:</w:t>
      </w:r>
    </w:p>
    <w:p w14:paraId="1FA01A82" w14:textId="77777777" w:rsidR="0041145A" w:rsidRPr="000B0B3D" w:rsidRDefault="0041145A" w:rsidP="007B1486">
      <w:pPr>
        <w:pStyle w:val="ListParagraph"/>
        <w:numPr>
          <w:ilvl w:val="6"/>
          <w:numId w:val="1"/>
        </w:numPr>
        <w:rPr>
          <w:rFonts w:ascii="Arial" w:eastAsia="Times New Roman" w:hAnsi="Arial"/>
          <w:szCs w:val="24"/>
        </w:rPr>
      </w:pPr>
      <w:r w:rsidRPr="007B1486">
        <w:rPr>
          <w:rFonts w:ascii="Arial" w:eastAsia="Times New Roman" w:hAnsi="Arial"/>
          <w:szCs w:val="24"/>
        </w:rPr>
        <w:t>Who (Name, DOB, Citizenship, SIDA Badge number)</w:t>
      </w:r>
    </w:p>
    <w:p w14:paraId="5C25BB13" w14:textId="0451F4E6" w:rsidR="0041145A" w:rsidRPr="000B0B3D" w:rsidRDefault="0041145A" w:rsidP="007B1486">
      <w:pPr>
        <w:pStyle w:val="ListParagraph"/>
        <w:numPr>
          <w:ilvl w:val="6"/>
          <w:numId w:val="1"/>
        </w:numPr>
        <w:rPr>
          <w:rFonts w:ascii="Arial" w:eastAsia="Times New Roman" w:hAnsi="Arial"/>
          <w:szCs w:val="24"/>
        </w:rPr>
      </w:pPr>
      <w:r w:rsidRPr="000B0B3D">
        <w:rPr>
          <w:rFonts w:ascii="Arial" w:eastAsia="Times New Roman" w:hAnsi="Arial"/>
          <w:szCs w:val="24"/>
        </w:rPr>
        <w:t>What (type of work and project</w:t>
      </w:r>
      <w:r w:rsidR="00956E26">
        <w:rPr>
          <w:rFonts w:ascii="Arial" w:eastAsia="Times New Roman" w:hAnsi="Arial"/>
          <w:szCs w:val="24"/>
        </w:rPr>
        <w:t>(s)</w:t>
      </w:r>
      <w:r w:rsidRPr="000B0B3D">
        <w:rPr>
          <w:rFonts w:ascii="Arial" w:eastAsia="Times New Roman" w:hAnsi="Arial"/>
          <w:szCs w:val="24"/>
        </w:rPr>
        <w:t>)</w:t>
      </w:r>
    </w:p>
    <w:p w14:paraId="2E86BD8B" w14:textId="77777777" w:rsidR="0041145A" w:rsidRPr="000B0B3D" w:rsidRDefault="0041145A" w:rsidP="007B1486">
      <w:pPr>
        <w:pStyle w:val="ListParagraph"/>
        <w:numPr>
          <w:ilvl w:val="6"/>
          <w:numId w:val="1"/>
        </w:numPr>
        <w:rPr>
          <w:rFonts w:ascii="Arial" w:eastAsia="Times New Roman" w:hAnsi="Arial"/>
          <w:szCs w:val="24"/>
        </w:rPr>
      </w:pPr>
      <w:r w:rsidRPr="000B0B3D">
        <w:rPr>
          <w:rFonts w:ascii="Arial" w:eastAsia="Times New Roman" w:hAnsi="Arial"/>
          <w:szCs w:val="24"/>
        </w:rPr>
        <w:t>When (Date and time)</w:t>
      </w:r>
    </w:p>
    <w:p w14:paraId="022237B8" w14:textId="77777777" w:rsidR="0041145A" w:rsidRPr="000B0B3D" w:rsidRDefault="0041145A" w:rsidP="007B1486">
      <w:pPr>
        <w:pStyle w:val="ListParagraph"/>
        <w:numPr>
          <w:ilvl w:val="6"/>
          <w:numId w:val="1"/>
        </w:numPr>
        <w:rPr>
          <w:rFonts w:ascii="Arial" w:eastAsia="Times New Roman" w:hAnsi="Arial"/>
          <w:szCs w:val="24"/>
        </w:rPr>
      </w:pPr>
      <w:r w:rsidRPr="000B0B3D">
        <w:rPr>
          <w:rFonts w:ascii="Arial" w:eastAsia="Times New Roman" w:hAnsi="Arial"/>
          <w:szCs w:val="24"/>
        </w:rPr>
        <w:t>Where (Specific Location of work)</w:t>
      </w:r>
    </w:p>
    <w:p w14:paraId="75C0467D" w14:textId="77777777" w:rsidR="0041145A" w:rsidRPr="000B0B3D" w:rsidRDefault="0041145A" w:rsidP="007B1486">
      <w:pPr>
        <w:pStyle w:val="ListParagraph"/>
        <w:numPr>
          <w:ilvl w:val="6"/>
          <w:numId w:val="1"/>
        </w:numPr>
        <w:rPr>
          <w:rFonts w:ascii="Arial" w:eastAsia="Times New Roman" w:hAnsi="Arial"/>
          <w:szCs w:val="24"/>
        </w:rPr>
      </w:pPr>
      <w:r w:rsidRPr="000B0B3D">
        <w:rPr>
          <w:rFonts w:ascii="Arial" w:eastAsia="Times New Roman" w:hAnsi="Arial"/>
          <w:szCs w:val="24"/>
        </w:rPr>
        <w:t>Why (repair or build)</w:t>
      </w:r>
    </w:p>
    <w:p w14:paraId="6C5D0F8A" w14:textId="77777777" w:rsidR="0041145A" w:rsidRPr="000B0B3D" w:rsidRDefault="0041145A" w:rsidP="007B1486">
      <w:pPr>
        <w:pStyle w:val="ListParagraph"/>
        <w:numPr>
          <w:ilvl w:val="6"/>
          <w:numId w:val="1"/>
        </w:numPr>
        <w:rPr>
          <w:rFonts w:ascii="Arial" w:eastAsia="Times New Roman" w:hAnsi="Arial"/>
          <w:szCs w:val="24"/>
        </w:rPr>
      </w:pPr>
      <w:r w:rsidRPr="000B0B3D">
        <w:rPr>
          <w:rFonts w:ascii="Arial" w:eastAsia="Times New Roman" w:hAnsi="Arial"/>
          <w:szCs w:val="24"/>
        </w:rPr>
        <w:t>How long (e.g. 4 months daily or 1 year daily)</w:t>
      </w:r>
    </w:p>
    <w:p w14:paraId="4196EA0B" w14:textId="7AC2E38F" w:rsidR="0043537A" w:rsidRPr="000654EE" w:rsidRDefault="0043537A" w:rsidP="000B0B3D">
      <w:pPr>
        <w:pStyle w:val="NumberedMaterial"/>
        <w:numPr>
          <w:ilvl w:val="4"/>
          <w:numId w:val="1"/>
        </w:numPr>
      </w:pPr>
      <w:r w:rsidRPr="000654EE">
        <w:t>Once submitted, the c</w:t>
      </w:r>
      <w:r w:rsidR="00296839" w:rsidRPr="000654EE">
        <w:t xml:space="preserve">learance time for </w:t>
      </w:r>
      <w:r w:rsidRPr="000654EE">
        <w:t>a</w:t>
      </w:r>
      <w:r w:rsidR="00296839" w:rsidRPr="000654EE">
        <w:t xml:space="preserve"> Customs seal is approximately 14 days.  </w:t>
      </w:r>
      <w:r w:rsidR="003E2F28" w:rsidRPr="000654EE">
        <w:t>It is ideal to complete the customs seal application 2 weeks prior to completing the SIDA training in order to have the badge issued with the seal.</w:t>
      </w:r>
    </w:p>
    <w:p w14:paraId="34B51AC2" w14:textId="400E9B7D" w:rsidR="0041145A" w:rsidRDefault="0043537A" w:rsidP="008C7867">
      <w:pPr>
        <w:pStyle w:val="NumberedMaterial"/>
        <w:numPr>
          <w:ilvl w:val="4"/>
          <w:numId w:val="1"/>
        </w:numPr>
      </w:pPr>
      <w:r w:rsidRPr="000654EE">
        <w:t>Submit r</w:t>
      </w:r>
      <w:r w:rsidR="009A7A26" w:rsidRPr="000654EE">
        <w:t xml:space="preserve">enewal requests </w:t>
      </w:r>
      <w:r w:rsidRPr="000654EE">
        <w:t xml:space="preserve">for Customs seals </w:t>
      </w:r>
      <w:r w:rsidR="00296839" w:rsidRPr="000654EE">
        <w:t xml:space="preserve">at least </w:t>
      </w:r>
      <w:r w:rsidR="0041145A">
        <w:t>7</w:t>
      </w:r>
      <w:r w:rsidRPr="000654EE">
        <w:t xml:space="preserve"> days</w:t>
      </w:r>
      <w:r w:rsidR="009A7A26" w:rsidRPr="000654EE">
        <w:t xml:space="preserve"> </w:t>
      </w:r>
      <w:r w:rsidR="00296839" w:rsidRPr="000654EE">
        <w:t xml:space="preserve">prior to </w:t>
      </w:r>
      <w:r w:rsidR="009A7A26" w:rsidRPr="000654EE">
        <w:t>the expiration date</w:t>
      </w:r>
      <w:r w:rsidR="00251E09">
        <w:t>s</w:t>
      </w:r>
      <w:r w:rsidRPr="000654EE">
        <w:t xml:space="preserve"> and prior to the renewal appointment</w:t>
      </w:r>
      <w:r w:rsidR="00251E09">
        <w:t>s</w:t>
      </w:r>
      <w:r w:rsidR="009A7A26" w:rsidRPr="000654EE">
        <w:t>.</w:t>
      </w:r>
    </w:p>
    <w:p w14:paraId="23E16831" w14:textId="684A2A9C" w:rsidR="005B3E3F" w:rsidRDefault="005B3E3F" w:rsidP="000B0B3D">
      <w:pPr>
        <w:pStyle w:val="NumberedMaterial"/>
        <w:numPr>
          <w:ilvl w:val="3"/>
          <w:numId w:val="1"/>
        </w:numPr>
      </w:pPr>
      <w:r>
        <w:t xml:space="preserve">The </w:t>
      </w:r>
      <w:r w:rsidR="0041145A">
        <w:t>temporary (up to 60 days) Customs Seal</w:t>
      </w:r>
      <w:r>
        <w:t xml:space="preserve"> application process includes:</w:t>
      </w:r>
    </w:p>
    <w:p w14:paraId="6EEFD03A" w14:textId="6C06FD28" w:rsidR="005B3E3F" w:rsidRPr="000B0B3D" w:rsidRDefault="005B3E3F" w:rsidP="000B0B3D">
      <w:pPr>
        <w:pStyle w:val="NumberedMaterial"/>
        <w:numPr>
          <w:ilvl w:val="4"/>
          <w:numId w:val="1"/>
        </w:numPr>
        <w:rPr>
          <w:rFonts w:cs="Arial"/>
          <w:szCs w:val="22"/>
        </w:rPr>
      </w:pPr>
      <w:r>
        <w:t xml:space="preserve">Email request shall be submitted to: </w:t>
      </w:r>
      <w:hyperlink r:id="rId15" w:history="1">
        <w:r w:rsidRPr="005B3E3F">
          <w:rPr>
            <w:rStyle w:val="Hyperlink"/>
            <w:rFonts w:ascii="Times New Roman" w:hAnsi="Times New Roman"/>
            <w:sz w:val="24"/>
          </w:rPr>
          <w:t>SEATACTEMPSEALS@CBP.DHS.GOV</w:t>
        </w:r>
      </w:hyperlink>
      <w:r>
        <w:rPr>
          <w:rFonts w:ascii="Times New Roman" w:hAnsi="Times New Roman"/>
          <w:sz w:val="24"/>
        </w:rPr>
        <w:t xml:space="preserve">, </w:t>
      </w:r>
      <w:r w:rsidRPr="000B0B3D">
        <w:rPr>
          <w:rFonts w:cs="Arial"/>
        </w:rPr>
        <w:t xml:space="preserve"> The email shall include </w:t>
      </w:r>
      <w:r w:rsidRPr="000B0B3D">
        <w:rPr>
          <w:rFonts w:cs="Arial"/>
          <w:szCs w:val="22"/>
        </w:rPr>
        <w:t xml:space="preserve">the same information as required for the letter in section </w:t>
      </w:r>
      <w:r w:rsidR="0088516A">
        <w:rPr>
          <w:rFonts w:cs="Arial"/>
          <w:szCs w:val="22"/>
        </w:rPr>
        <w:t>D.1.a.(2)</w:t>
      </w:r>
      <w:r w:rsidRPr="000B0B3D">
        <w:rPr>
          <w:rFonts w:cs="Arial"/>
          <w:szCs w:val="22"/>
        </w:rPr>
        <w:t xml:space="preserve"> above.</w:t>
      </w:r>
    </w:p>
    <w:p w14:paraId="5098540F" w14:textId="77B7658E" w:rsidR="005B3E3F" w:rsidRDefault="005B3E3F" w:rsidP="000B0B3D">
      <w:pPr>
        <w:pStyle w:val="NumberedMaterial"/>
        <w:numPr>
          <w:ilvl w:val="4"/>
          <w:numId w:val="1"/>
        </w:numPr>
        <w:rPr>
          <w:rFonts w:cs="Arial"/>
          <w:szCs w:val="22"/>
        </w:rPr>
      </w:pPr>
      <w:r w:rsidRPr="00E24E27">
        <w:rPr>
          <w:rFonts w:cs="Arial"/>
          <w:szCs w:val="22"/>
        </w:rPr>
        <w:t>Real ID compliant identification is required as part of application process</w:t>
      </w:r>
    </w:p>
    <w:p w14:paraId="51BFE216" w14:textId="5ADA3800" w:rsidR="00956E26" w:rsidRPr="00E24E27" w:rsidRDefault="00956E26" w:rsidP="000B0B3D">
      <w:pPr>
        <w:pStyle w:val="NumberedMaterial"/>
        <w:numPr>
          <w:ilvl w:val="4"/>
          <w:numId w:val="1"/>
        </w:numPr>
        <w:rPr>
          <w:rFonts w:cs="Arial"/>
          <w:szCs w:val="22"/>
        </w:rPr>
      </w:pPr>
      <w:r>
        <w:rPr>
          <w:rFonts w:cs="Arial"/>
          <w:szCs w:val="22"/>
        </w:rPr>
        <w:t xml:space="preserve">Applications typically vetted within 48 hours.  </w:t>
      </w:r>
    </w:p>
    <w:p w14:paraId="0AED380A" w14:textId="4764E6CA" w:rsidR="007B1486" w:rsidRDefault="005B3E3F">
      <w:pPr>
        <w:pStyle w:val="NumberedMaterial"/>
        <w:numPr>
          <w:ilvl w:val="4"/>
          <w:numId w:val="1"/>
        </w:numPr>
      </w:pPr>
      <w:r>
        <w:t xml:space="preserve">If approved, applicant </w:t>
      </w:r>
      <w:r w:rsidR="00956E26">
        <w:t xml:space="preserve">shall report to the Customs office in the South Satellite and </w:t>
      </w:r>
      <w:r>
        <w:t>will be provided a CBP Temp seal printout showing the validation period with expiration captured as “CBP Seal Required By” date. This duration may extend up to 60 days maximum.</w:t>
      </w:r>
    </w:p>
    <w:p w14:paraId="4196EA0C" w14:textId="49506910" w:rsidR="009A7A26" w:rsidRPr="000654EE" w:rsidRDefault="007B1486" w:rsidP="000B0B3D">
      <w:pPr>
        <w:pStyle w:val="NumberedMaterial"/>
        <w:numPr>
          <w:ilvl w:val="4"/>
          <w:numId w:val="1"/>
        </w:numPr>
      </w:pPr>
      <w:r>
        <w:t>Temporary seals may be renewed an unlimited amount of times through CBP providing all requirement have been met.  A new printout shall be required showing new validation period for each renewal.</w:t>
      </w:r>
      <w:r w:rsidR="005B3E3F">
        <w:t xml:space="preserve"> </w:t>
      </w:r>
      <w:r w:rsidR="0041145A">
        <w:t xml:space="preserve"> </w:t>
      </w:r>
      <w:r w:rsidR="009A7A26" w:rsidRPr="000654EE">
        <w:t xml:space="preserve">  </w:t>
      </w:r>
    </w:p>
    <w:p w14:paraId="4196EA0D" w14:textId="77777777" w:rsidR="002F27EE" w:rsidRPr="008F4EC1" w:rsidRDefault="002F27EE" w:rsidP="000B0B3D">
      <w:pPr>
        <w:pStyle w:val="NumberedMaterial"/>
        <w:numPr>
          <w:ilvl w:val="3"/>
          <w:numId w:val="1"/>
        </w:numPr>
      </w:pPr>
      <w:r w:rsidRPr="008F4EC1">
        <w:lastRenderedPageBreak/>
        <w:t xml:space="preserve">The Contractor is responsible to comply with the Federal Custom Seals program’s employer responsibilities including but not limited to the following:  </w:t>
      </w:r>
    </w:p>
    <w:p w14:paraId="4196EA0E" w14:textId="205282DD" w:rsidR="002F27EE" w:rsidRPr="002F27EE" w:rsidRDefault="002F27EE" w:rsidP="000B0B3D">
      <w:pPr>
        <w:pStyle w:val="NumberedMaterial"/>
        <w:numPr>
          <w:ilvl w:val="5"/>
          <w:numId w:val="1"/>
        </w:numPr>
        <w:tabs>
          <w:tab w:val="clear" w:pos="4320"/>
          <w:tab w:val="num" w:pos="3600"/>
        </w:tabs>
        <w:ind w:left="3600"/>
        <w:rPr>
          <w:color w:val="000000"/>
        </w:rPr>
      </w:pPr>
      <w:r w:rsidRPr="002F27EE">
        <w:rPr>
          <w:color w:val="000000"/>
        </w:rPr>
        <w:t>Immediately informing CBP of a change in status of badges with a special clearance and identification seal as required by federal regulation. Without limitation, this includes separation of employment, badge expiration, lost badge, or when the job functions for an individual, Supplier or Subcontractor are complete. Copies of any written notifications required to be provided to U.S. Customs and Border Protection shall be copied to the Engineer as a submittal in accordance with Section 01</w:t>
      </w:r>
      <w:r w:rsidR="000C2094">
        <w:rPr>
          <w:color w:val="000000"/>
        </w:rPr>
        <w:t xml:space="preserve"> </w:t>
      </w:r>
      <w:r w:rsidRPr="002F27EE">
        <w:rPr>
          <w:color w:val="000000"/>
        </w:rPr>
        <w:t>33</w:t>
      </w:r>
      <w:r w:rsidR="000C2094">
        <w:rPr>
          <w:color w:val="000000"/>
        </w:rPr>
        <w:t xml:space="preserve"> 0</w:t>
      </w:r>
      <w:r w:rsidRPr="002F27EE">
        <w:rPr>
          <w:color w:val="000000"/>
        </w:rPr>
        <w:t>0</w:t>
      </w:r>
      <w:r w:rsidR="00BB010A">
        <w:rPr>
          <w:color w:val="000000"/>
        </w:rPr>
        <w:t xml:space="preserve"> </w:t>
      </w:r>
      <w:r w:rsidRPr="002F27EE">
        <w:rPr>
          <w:color w:val="000000"/>
        </w:rPr>
        <w:t xml:space="preserve">- Submittals.  </w:t>
      </w:r>
    </w:p>
    <w:p w14:paraId="4196EA0F" w14:textId="15168043" w:rsidR="002F27EE" w:rsidRPr="002F27EE" w:rsidRDefault="002F27EE" w:rsidP="000B0B3D">
      <w:pPr>
        <w:pStyle w:val="NumberedMaterial"/>
        <w:numPr>
          <w:ilvl w:val="5"/>
          <w:numId w:val="1"/>
        </w:numPr>
        <w:tabs>
          <w:tab w:val="clear" w:pos="4320"/>
          <w:tab w:val="num" w:pos="3600"/>
        </w:tabs>
        <w:ind w:left="3600"/>
        <w:rPr>
          <w:color w:val="000000"/>
        </w:rPr>
      </w:pPr>
      <w:r w:rsidRPr="002F27EE">
        <w:rPr>
          <w:color w:val="000000"/>
        </w:rPr>
        <w:t xml:space="preserve">Providing quarterly reports with a current list of employees with approved customs seal access and a separate list with all additions and deletions within the last quarter.  The list </w:t>
      </w:r>
      <w:r w:rsidR="007B1486" w:rsidRPr="002F27EE">
        <w:rPr>
          <w:color w:val="000000"/>
        </w:rPr>
        <w:t>sh</w:t>
      </w:r>
      <w:r w:rsidR="007B1486">
        <w:rPr>
          <w:color w:val="000000"/>
        </w:rPr>
        <w:t>all</w:t>
      </w:r>
      <w:r w:rsidR="007B1486" w:rsidRPr="002F27EE">
        <w:rPr>
          <w:color w:val="000000"/>
        </w:rPr>
        <w:t xml:space="preserve"> </w:t>
      </w:r>
      <w:r w:rsidRPr="002F27EE">
        <w:rPr>
          <w:color w:val="000000"/>
        </w:rPr>
        <w:t xml:space="preserve">be provided to the Custom Seal Office </w:t>
      </w:r>
      <w:r w:rsidR="007B1486">
        <w:rPr>
          <w:color w:val="000000"/>
        </w:rPr>
        <w:t xml:space="preserve">on </w:t>
      </w:r>
      <w:r w:rsidRPr="002F27EE">
        <w:rPr>
          <w:color w:val="000000"/>
        </w:rPr>
        <w:t>the</w:t>
      </w:r>
      <w:r w:rsidR="007B1486">
        <w:rPr>
          <w:color w:val="000000"/>
        </w:rPr>
        <w:t xml:space="preserve"> first day of </w:t>
      </w:r>
      <w:r w:rsidRPr="002F27EE">
        <w:rPr>
          <w:color w:val="000000"/>
        </w:rPr>
        <w:t>each quarter</w:t>
      </w:r>
      <w:r w:rsidR="007B1486">
        <w:rPr>
          <w:color w:val="000000"/>
        </w:rPr>
        <w:t xml:space="preserve"> (January, April, July, October)</w:t>
      </w:r>
      <w:r w:rsidRPr="002F27EE">
        <w:rPr>
          <w:color w:val="000000"/>
        </w:rPr>
        <w:t xml:space="preserve"> and copied to the Engineer as a submittal in accordance with Section 01</w:t>
      </w:r>
      <w:r w:rsidR="000C2094">
        <w:rPr>
          <w:color w:val="000000"/>
        </w:rPr>
        <w:t xml:space="preserve"> </w:t>
      </w:r>
      <w:r w:rsidRPr="002F27EE">
        <w:rPr>
          <w:color w:val="000000"/>
        </w:rPr>
        <w:t>33</w:t>
      </w:r>
      <w:r w:rsidR="000C2094">
        <w:rPr>
          <w:color w:val="000000"/>
        </w:rPr>
        <w:t xml:space="preserve"> 0</w:t>
      </w:r>
      <w:r w:rsidRPr="002F27EE">
        <w:rPr>
          <w:color w:val="000000"/>
        </w:rPr>
        <w:t xml:space="preserve">0 – Submittals.  </w:t>
      </w:r>
    </w:p>
    <w:p w14:paraId="4196EA10" w14:textId="1DB8E1AB" w:rsidR="002F27EE" w:rsidRDefault="002F27EE">
      <w:pPr>
        <w:pStyle w:val="NumberedMaterial"/>
        <w:numPr>
          <w:ilvl w:val="6"/>
          <w:numId w:val="1"/>
        </w:numPr>
        <w:tabs>
          <w:tab w:val="clear" w:pos="5040"/>
          <w:tab w:val="num" w:pos="4320"/>
        </w:tabs>
        <w:ind w:left="4320"/>
        <w:rPr>
          <w:color w:val="000000"/>
        </w:rPr>
      </w:pPr>
      <w:r w:rsidRPr="002F27EE">
        <w:rPr>
          <w:color w:val="000000"/>
        </w:rPr>
        <w:t xml:space="preserve">Each list should identify the employee name, Port issued badge number at upper right corner of the badge and the badge expiration date. </w:t>
      </w:r>
    </w:p>
    <w:p w14:paraId="58B62FD7" w14:textId="4518D76A" w:rsidR="00243EB3" w:rsidRPr="002F27EE" w:rsidRDefault="00243EB3" w:rsidP="000B0B3D">
      <w:pPr>
        <w:pStyle w:val="NumberedMaterial"/>
        <w:numPr>
          <w:ilvl w:val="6"/>
          <w:numId w:val="1"/>
        </w:numPr>
        <w:tabs>
          <w:tab w:val="clear" w:pos="5040"/>
          <w:tab w:val="num" w:pos="4320"/>
        </w:tabs>
        <w:ind w:left="4320"/>
        <w:rPr>
          <w:color w:val="000000"/>
        </w:rPr>
      </w:pPr>
      <w:r>
        <w:rPr>
          <w:color w:val="000000"/>
        </w:rPr>
        <w:t>Submit via email to customs</w:t>
      </w:r>
      <w:r w:rsidR="007B1486">
        <w:rPr>
          <w:color w:val="000000"/>
        </w:rPr>
        <w:t xml:space="preserve"> at </w:t>
      </w:r>
      <w:hyperlink r:id="rId16" w:history="1">
        <w:r w:rsidR="007B1486" w:rsidRPr="007B1486">
          <w:rPr>
            <w:rStyle w:val="Hyperlink"/>
          </w:rPr>
          <w:t>Seatacseal@dhs.gov</w:t>
        </w:r>
      </w:hyperlink>
      <w:r w:rsidR="007B1486">
        <w:rPr>
          <w:color w:val="000000"/>
        </w:rPr>
        <w:t>.</w:t>
      </w:r>
    </w:p>
    <w:p w14:paraId="4196EA11" w14:textId="016D2126" w:rsidR="002F27EE" w:rsidRDefault="002F27EE" w:rsidP="000B0B3D">
      <w:pPr>
        <w:pStyle w:val="NumberedMaterial"/>
        <w:numPr>
          <w:ilvl w:val="0"/>
          <w:numId w:val="0"/>
        </w:numPr>
        <w:ind w:left="2880"/>
        <w:rPr>
          <w:color w:val="000000"/>
        </w:rPr>
      </w:pPr>
      <w:r w:rsidRPr="002F27EE">
        <w:rPr>
          <w:color w:val="000000"/>
        </w:rPr>
        <w:t xml:space="preserve">For a full list of employer responsibilities see </w:t>
      </w:r>
      <w:hyperlink r:id="rId17" w:history="1">
        <w:r w:rsidRPr="00CC09B7">
          <w:rPr>
            <w:rStyle w:val="Hyperlink"/>
          </w:rPr>
          <w:t>19CFR122.181-188</w:t>
        </w:r>
      </w:hyperlink>
      <w:r w:rsidRPr="002F27EE">
        <w:rPr>
          <w:color w:val="000000"/>
        </w:rPr>
        <w:t>.</w:t>
      </w:r>
    </w:p>
    <w:p w14:paraId="4196EA12" w14:textId="5DD394C6" w:rsidR="009A7A26" w:rsidRPr="000654EE" w:rsidRDefault="009A7A26" w:rsidP="009A7A26">
      <w:pPr>
        <w:pStyle w:val="NumberedMaterial"/>
        <w:numPr>
          <w:ilvl w:val="3"/>
          <w:numId w:val="1"/>
        </w:numPr>
      </w:pPr>
      <w:r w:rsidRPr="000654EE">
        <w:t xml:space="preserve">The Contractor is responsible for all fines assessed by U.S. Customs and Border Protection that arise from Contractor’s activities or failure to comply with applicable regulations, whether assessed against the Contractor or the Port in the first instance. The Port </w:t>
      </w:r>
      <w:r w:rsidR="002A7FFE">
        <w:t>has</w:t>
      </w:r>
      <w:r w:rsidRPr="000654EE">
        <w:t xml:space="preserve"> the right to issue a </w:t>
      </w:r>
      <w:r w:rsidR="002A7FFE">
        <w:t>C</w:t>
      </w:r>
      <w:r w:rsidRPr="000654EE">
        <w:t xml:space="preserve">hange </w:t>
      </w:r>
      <w:r w:rsidR="002A7FFE">
        <w:t>O</w:t>
      </w:r>
      <w:r w:rsidRPr="000654EE">
        <w:t xml:space="preserve">rder reducing the Contract Sum by the amount of any fines or other penalties not promptly paid by the Contractor. If fines are not paid at </w:t>
      </w:r>
      <w:r w:rsidR="006356C5" w:rsidRPr="000654EE">
        <w:t>Project Completion</w:t>
      </w:r>
      <w:r w:rsidRPr="000654EE">
        <w:t xml:space="preserve">, the Port will issue an invoice. Non-payment will result in the standard Port collections process. </w:t>
      </w:r>
    </w:p>
    <w:p w14:paraId="4196EA1E" w14:textId="77777777" w:rsidR="00901641" w:rsidRPr="000654EE" w:rsidRDefault="00901641" w:rsidP="00901641">
      <w:pPr>
        <w:pStyle w:val="NumberedMaterial"/>
        <w:numPr>
          <w:ilvl w:val="1"/>
          <w:numId w:val="1"/>
        </w:numPr>
      </w:pPr>
      <w:r w:rsidRPr="000654EE">
        <w:t>AIRPORT SECURITY KEYS</w:t>
      </w:r>
    </w:p>
    <w:p w14:paraId="4196EA1F" w14:textId="239510A3" w:rsidR="00332D81" w:rsidRPr="000654EE" w:rsidRDefault="00901641" w:rsidP="00816453">
      <w:pPr>
        <w:pStyle w:val="NumberedMaterial"/>
        <w:numPr>
          <w:ilvl w:val="2"/>
          <w:numId w:val="1"/>
        </w:numPr>
      </w:pPr>
      <w:r w:rsidRPr="000654EE">
        <w:t xml:space="preserve">Contractors that require keys to perform </w:t>
      </w:r>
      <w:r w:rsidR="003735C5">
        <w:t>w</w:t>
      </w:r>
      <w:r w:rsidRPr="000654EE">
        <w:t xml:space="preserve">ork at </w:t>
      </w:r>
      <w:r w:rsidR="004B163A">
        <w:t>a</w:t>
      </w:r>
      <w:r w:rsidR="004B163A" w:rsidRPr="000654EE">
        <w:t xml:space="preserve"> </w:t>
      </w:r>
      <w:r w:rsidRPr="000654EE">
        <w:t>project site shall complete a key application form</w:t>
      </w:r>
      <w:r w:rsidR="008356AF" w:rsidRPr="000654EE">
        <w:t xml:space="preserve"> attached to a C</w:t>
      </w:r>
      <w:r w:rsidR="004B163A">
        <w:t xml:space="preserve">ontractor </w:t>
      </w:r>
      <w:r w:rsidR="008356AF" w:rsidRPr="000654EE">
        <w:t>A</w:t>
      </w:r>
      <w:r w:rsidR="004B163A">
        <w:t xml:space="preserve">ccess </w:t>
      </w:r>
      <w:r w:rsidR="008356AF" w:rsidRPr="000654EE">
        <w:t>P</w:t>
      </w:r>
      <w:r w:rsidR="004B163A">
        <w:t>lan (CAP)</w:t>
      </w:r>
      <w:r w:rsidRPr="000654EE">
        <w:t xml:space="preserve"> </w:t>
      </w:r>
      <w:r w:rsidR="004B163A">
        <w:t xml:space="preserve">to </w:t>
      </w:r>
      <w:r w:rsidRPr="000654EE">
        <w:t xml:space="preserve">request key(s) </w:t>
      </w:r>
      <w:r w:rsidR="004B163A">
        <w:t>and provide</w:t>
      </w:r>
      <w:r w:rsidR="00071A4F">
        <w:t xml:space="preserve"> </w:t>
      </w:r>
      <w:r w:rsidRPr="000654EE">
        <w:t xml:space="preserve">a reason for </w:t>
      </w:r>
      <w:r w:rsidR="00FF0D1C" w:rsidRPr="000654EE">
        <w:t xml:space="preserve">the </w:t>
      </w:r>
      <w:r w:rsidRPr="000654EE">
        <w:t xml:space="preserve">request. </w:t>
      </w:r>
    </w:p>
    <w:p w14:paraId="07C7EAAB" w14:textId="63F57E5F" w:rsidR="004B163A" w:rsidRDefault="00032B11" w:rsidP="00032B11">
      <w:pPr>
        <w:pStyle w:val="NumberedMaterial"/>
        <w:numPr>
          <w:ilvl w:val="3"/>
          <w:numId w:val="1"/>
        </w:numPr>
      </w:pPr>
      <w:r w:rsidRPr="000654EE">
        <w:t>All costs for obtaining airport security key(s) shall be at the Contractor’s expense, including Lock Shop costs incurred for making keys.</w:t>
      </w:r>
      <w:r>
        <w:t xml:space="preserve"> </w:t>
      </w:r>
      <w:r w:rsidR="001E7678">
        <w:t xml:space="preserve">Fees for Security/Tracked </w:t>
      </w:r>
      <w:r w:rsidR="003914A9">
        <w:t>keys will be per SEA Airport Tariff No.1.</w:t>
      </w:r>
    </w:p>
    <w:p w14:paraId="4196EA20" w14:textId="1FCFF3C7" w:rsidR="007F5924" w:rsidRPr="000654EE" w:rsidRDefault="00332D81" w:rsidP="00C37180">
      <w:pPr>
        <w:pStyle w:val="NumberedMaterial"/>
        <w:numPr>
          <w:ilvl w:val="3"/>
          <w:numId w:val="1"/>
        </w:numPr>
      </w:pPr>
      <w:r w:rsidRPr="000654EE">
        <w:t xml:space="preserve">The Contractor is responsible for </w:t>
      </w:r>
      <w:r w:rsidR="00187E3D" w:rsidRPr="000654EE">
        <w:t>keys provided to</w:t>
      </w:r>
      <w:r w:rsidRPr="000654EE">
        <w:t xml:space="preserve"> its </w:t>
      </w:r>
      <w:r w:rsidR="00C37180" w:rsidRPr="000654EE">
        <w:t>S</w:t>
      </w:r>
      <w:r w:rsidRPr="000654EE">
        <w:t xml:space="preserve">uppliers and </w:t>
      </w:r>
      <w:r w:rsidR="00C37180" w:rsidRPr="000654EE">
        <w:t>S</w:t>
      </w:r>
      <w:r w:rsidRPr="000654EE">
        <w:t>ubcontractors</w:t>
      </w:r>
      <w:r w:rsidR="00187E3D" w:rsidRPr="000654EE">
        <w:t xml:space="preserve"> for purposes of the Work identified in the </w:t>
      </w:r>
      <w:r w:rsidR="00587184">
        <w:t>C</w:t>
      </w:r>
      <w:r w:rsidR="00187E3D" w:rsidRPr="000654EE">
        <w:t>ontract</w:t>
      </w:r>
      <w:r w:rsidRPr="000654EE">
        <w:t>.</w:t>
      </w:r>
    </w:p>
    <w:p w14:paraId="4196EA21" w14:textId="77777777" w:rsidR="00B15559" w:rsidRPr="000654EE" w:rsidRDefault="00B15559" w:rsidP="00B15559">
      <w:pPr>
        <w:pStyle w:val="NumberedMaterial"/>
        <w:numPr>
          <w:ilvl w:val="2"/>
          <w:numId w:val="1"/>
        </w:numPr>
      </w:pPr>
      <w:r w:rsidRPr="000654EE">
        <w:t xml:space="preserve">Security keys are tracked via computer and tied to the employee’s identification badge number. Security keys cannot be requested in multiples (no more than one per </w:t>
      </w:r>
      <w:r w:rsidR="0074329A" w:rsidRPr="000654EE">
        <w:t>person</w:t>
      </w:r>
      <w:r w:rsidRPr="000654EE">
        <w:t xml:space="preserve">). Keys </w:t>
      </w:r>
      <w:r w:rsidR="0074329A" w:rsidRPr="000654EE">
        <w:t xml:space="preserve">are only issued to the person making the request.  </w:t>
      </w:r>
      <w:r w:rsidRPr="000654EE">
        <w:t>An identification/access badge is required prior to issuance.</w:t>
      </w:r>
    </w:p>
    <w:p w14:paraId="4196EA22" w14:textId="6B3993D1" w:rsidR="00460FCA" w:rsidRPr="000654EE" w:rsidRDefault="00460FCA" w:rsidP="00B15559">
      <w:pPr>
        <w:pStyle w:val="NumberedMaterial"/>
        <w:numPr>
          <w:ilvl w:val="2"/>
          <w:numId w:val="1"/>
        </w:numPr>
      </w:pPr>
      <w:r w:rsidRPr="000654EE">
        <w:t xml:space="preserve">The Contractor is responsible for tracking and </w:t>
      </w:r>
      <w:r w:rsidR="00187E3D" w:rsidRPr="000654EE">
        <w:t xml:space="preserve">ensuring the </w:t>
      </w:r>
      <w:r w:rsidRPr="000654EE">
        <w:t>surrender</w:t>
      </w:r>
      <w:r w:rsidR="00187E3D" w:rsidRPr="000654EE">
        <w:t xml:space="preserve"> of</w:t>
      </w:r>
      <w:r w:rsidRPr="000654EE">
        <w:t xml:space="preserve"> all </w:t>
      </w:r>
      <w:r w:rsidR="00187E3D" w:rsidRPr="000654EE">
        <w:t>keys</w:t>
      </w:r>
      <w:r w:rsidRPr="000654EE">
        <w:t xml:space="preserve"> issued </w:t>
      </w:r>
      <w:r w:rsidR="008F29F2" w:rsidRPr="000654EE">
        <w:t xml:space="preserve">for purposes of the Work </w:t>
      </w:r>
      <w:r w:rsidRPr="000654EE">
        <w:t xml:space="preserve">to </w:t>
      </w:r>
      <w:r w:rsidR="00B93A23" w:rsidRPr="000654EE">
        <w:t>its</w:t>
      </w:r>
      <w:r w:rsidRPr="000654EE">
        <w:t xml:space="preserve"> employees, Suppliers or Subcontractors</w:t>
      </w:r>
      <w:r w:rsidR="00032B11">
        <w:t>.</w:t>
      </w:r>
    </w:p>
    <w:p w14:paraId="4196EA23" w14:textId="77777777" w:rsidR="0027502D" w:rsidRPr="000654EE" w:rsidRDefault="0099681D" w:rsidP="00816453">
      <w:pPr>
        <w:pStyle w:val="NumberedMaterial"/>
        <w:numPr>
          <w:ilvl w:val="2"/>
          <w:numId w:val="1"/>
        </w:numPr>
      </w:pPr>
      <w:r w:rsidRPr="000654EE">
        <w:lastRenderedPageBreak/>
        <w:t>U</w:t>
      </w:r>
      <w:r w:rsidR="00901641" w:rsidRPr="000654EE">
        <w:t xml:space="preserve">pon completion of the </w:t>
      </w:r>
      <w:r w:rsidR="00587184">
        <w:t>C</w:t>
      </w:r>
      <w:r w:rsidR="00901641" w:rsidRPr="000654EE">
        <w:t>ontract, separation of employment or when job function no longer requires use</w:t>
      </w:r>
      <w:r w:rsidR="0027502D" w:rsidRPr="000654EE">
        <w:t xml:space="preserve"> of</w:t>
      </w:r>
      <w:r w:rsidR="00901641" w:rsidRPr="000654EE">
        <w:t xml:space="preserve"> keys</w:t>
      </w:r>
      <w:r w:rsidR="00106CE8" w:rsidRPr="000654EE">
        <w:t xml:space="preserve">, the Contractor </w:t>
      </w:r>
      <w:r w:rsidR="0027502D" w:rsidRPr="000654EE">
        <w:t xml:space="preserve">shall ensure they </w:t>
      </w:r>
      <w:r w:rsidR="00901641" w:rsidRPr="000654EE">
        <w:t>are returned</w:t>
      </w:r>
      <w:r w:rsidR="0027502D" w:rsidRPr="000654EE">
        <w:t xml:space="preserve"> within </w:t>
      </w:r>
      <w:r w:rsidR="00106CE8" w:rsidRPr="000654EE">
        <w:t>14 calendar</w:t>
      </w:r>
      <w:r w:rsidR="0027502D" w:rsidRPr="000654EE">
        <w:t xml:space="preserve"> days of notification</w:t>
      </w:r>
      <w:r w:rsidR="00901641" w:rsidRPr="000654EE">
        <w:t xml:space="preserve">. </w:t>
      </w:r>
    </w:p>
    <w:p w14:paraId="4196EA24" w14:textId="03825995" w:rsidR="004634AD" w:rsidRPr="000654EE" w:rsidRDefault="004634AD" w:rsidP="004634AD">
      <w:pPr>
        <w:pStyle w:val="NumberedMaterial"/>
        <w:numPr>
          <w:ilvl w:val="3"/>
          <w:numId w:val="1"/>
        </w:numPr>
      </w:pPr>
      <w:r w:rsidRPr="000654EE">
        <w:t xml:space="preserve">Notifications shall be in writing </w:t>
      </w:r>
      <w:r w:rsidR="00C550D7" w:rsidRPr="000654EE">
        <w:t xml:space="preserve">to the Credential Center </w:t>
      </w:r>
      <w:r w:rsidRPr="000654EE">
        <w:t>and submitted in accordance with Section 01</w:t>
      </w:r>
      <w:r w:rsidR="000C2094">
        <w:t xml:space="preserve"> </w:t>
      </w:r>
      <w:r w:rsidRPr="000654EE">
        <w:t>33</w:t>
      </w:r>
      <w:r w:rsidR="000C2094">
        <w:t xml:space="preserve"> 0</w:t>
      </w:r>
      <w:r w:rsidRPr="000654EE">
        <w:t xml:space="preserve">0 </w:t>
      </w:r>
      <w:r w:rsidR="00071A4F">
        <w:t xml:space="preserve">- </w:t>
      </w:r>
      <w:r w:rsidRPr="000654EE">
        <w:t>Submittals.</w:t>
      </w:r>
    </w:p>
    <w:p w14:paraId="4196EA25" w14:textId="77777777" w:rsidR="00901641" w:rsidRPr="000654EE" w:rsidRDefault="00901641" w:rsidP="00C37180">
      <w:pPr>
        <w:pStyle w:val="NumberedMaterial"/>
        <w:numPr>
          <w:ilvl w:val="3"/>
          <w:numId w:val="1"/>
        </w:numPr>
      </w:pPr>
      <w:r w:rsidRPr="000654EE">
        <w:t xml:space="preserve">No separate or extra payment of any kind will be made to the Contractor for satisfying this </w:t>
      </w:r>
      <w:r w:rsidR="00661699" w:rsidRPr="000654EE">
        <w:t xml:space="preserve">requirement. </w:t>
      </w:r>
    </w:p>
    <w:p w14:paraId="4196EA26" w14:textId="5BFE003D" w:rsidR="00B15559" w:rsidRDefault="0074329A" w:rsidP="00816453">
      <w:pPr>
        <w:pStyle w:val="NumberedMaterial"/>
        <w:numPr>
          <w:ilvl w:val="3"/>
          <w:numId w:val="1"/>
        </w:numPr>
      </w:pPr>
      <w:r w:rsidRPr="000654EE">
        <w:t xml:space="preserve">The Contractor </w:t>
      </w:r>
      <w:r w:rsidR="0027502D" w:rsidRPr="000654EE">
        <w:t>is responsible for tracking and returning all keys issued for the project</w:t>
      </w:r>
      <w:r w:rsidR="00B15559" w:rsidRPr="000654EE">
        <w:t>.</w:t>
      </w:r>
      <w:r w:rsidR="0027502D" w:rsidRPr="000654EE">
        <w:t xml:space="preserve"> T</w:t>
      </w:r>
      <w:r w:rsidR="00B15559" w:rsidRPr="000654EE">
        <w:t xml:space="preserve">he Contractor will be charged </w:t>
      </w:r>
      <w:r w:rsidR="00EA63BC">
        <w:t>a f</w:t>
      </w:r>
      <w:r w:rsidR="00CC0588">
        <w:t>ine</w:t>
      </w:r>
      <w:r w:rsidR="00B15559" w:rsidRPr="000654EE">
        <w:t xml:space="preserve"> per non-returned </w:t>
      </w:r>
      <w:r w:rsidR="00C33BB5" w:rsidRPr="000654EE">
        <w:t>key</w:t>
      </w:r>
      <w:r w:rsidR="00784286" w:rsidRPr="000654EE">
        <w:t xml:space="preserve"> plus the cost of Airport rekeying if needed</w:t>
      </w:r>
      <w:r w:rsidR="00B15559" w:rsidRPr="000654EE">
        <w:t>.</w:t>
      </w:r>
      <w:r w:rsidR="00494CFF" w:rsidRPr="000654EE">
        <w:t xml:space="preserve">  Cost to be determined by </w:t>
      </w:r>
      <w:r w:rsidR="00350E65">
        <w:t xml:space="preserve">the Engineer based on </w:t>
      </w:r>
      <w:r w:rsidR="00494CFF" w:rsidRPr="000654EE">
        <w:t xml:space="preserve">overall impact. </w:t>
      </w:r>
    </w:p>
    <w:p w14:paraId="495F42F3" w14:textId="77777777" w:rsidR="007773A0" w:rsidRPr="000654EE" w:rsidRDefault="007773A0" w:rsidP="000B0B3D">
      <w:pPr>
        <w:pStyle w:val="NumberedMaterial"/>
        <w:numPr>
          <w:ilvl w:val="0"/>
          <w:numId w:val="0"/>
        </w:numPr>
      </w:pPr>
    </w:p>
    <w:p w14:paraId="4196EA27" w14:textId="77777777" w:rsidR="00A570B2" w:rsidRPr="000654EE" w:rsidRDefault="002217C0" w:rsidP="00A570B2">
      <w:pPr>
        <w:pStyle w:val="NumberedMaterial"/>
        <w:numPr>
          <w:ilvl w:val="3"/>
          <w:numId w:val="1"/>
        </w:numPr>
      </w:pPr>
      <w:r w:rsidRPr="000654EE">
        <w:t>If keys are not returned at Project Completion, the Credential Center will issue an invoice for the fines net 30 days. Non-payment will result in the standard Port collections process</w:t>
      </w:r>
      <w:r w:rsidR="00A570B2" w:rsidRPr="000654EE">
        <w:t xml:space="preserve">.   </w:t>
      </w:r>
    </w:p>
    <w:p w14:paraId="4196EA28" w14:textId="77777777" w:rsidR="00901641" w:rsidRPr="000654EE" w:rsidRDefault="00901641" w:rsidP="00901641">
      <w:pPr>
        <w:pStyle w:val="NumberedMaterial"/>
        <w:numPr>
          <w:ilvl w:val="1"/>
          <w:numId w:val="1"/>
        </w:numPr>
      </w:pPr>
      <w:r w:rsidRPr="000654EE">
        <w:t>ACCESS AUTHORIZATION</w:t>
      </w:r>
    </w:p>
    <w:p w14:paraId="4196EA29" w14:textId="7D83A5B4" w:rsidR="003679AD" w:rsidRPr="000654EE" w:rsidRDefault="003679AD" w:rsidP="00707F3E">
      <w:pPr>
        <w:pStyle w:val="NumberedMaterial"/>
        <w:numPr>
          <w:ilvl w:val="2"/>
          <w:numId w:val="1"/>
        </w:numPr>
      </w:pPr>
      <w:r w:rsidRPr="000654EE">
        <w:t>See Section 01</w:t>
      </w:r>
      <w:r w:rsidR="000C2094">
        <w:t xml:space="preserve"> 14 13</w:t>
      </w:r>
      <w:r w:rsidRPr="000654EE">
        <w:t xml:space="preserve"> Appendix 2 for additional information. </w:t>
      </w:r>
    </w:p>
    <w:p w14:paraId="4196EA2A" w14:textId="03DD5ED3" w:rsidR="00707F3E" w:rsidRDefault="00901641" w:rsidP="00707F3E">
      <w:pPr>
        <w:pStyle w:val="NumberedMaterial"/>
        <w:numPr>
          <w:ilvl w:val="2"/>
          <w:numId w:val="1"/>
        </w:numPr>
      </w:pPr>
      <w:r w:rsidRPr="000654EE">
        <w:t xml:space="preserve">Companies must submit an </w:t>
      </w:r>
      <w:r w:rsidR="001B15F4" w:rsidRPr="009A0FAA">
        <w:t>Access Request Form</w:t>
      </w:r>
      <w:r w:rsidRPr="000654EE">
        <w:t xml:space="preserve"> </w:t>
      </w:r>
      <w:r w:rsidR="007007D5">
        <w:t>with</w:t>
      </w:r>
      <w:r w:rsidR="00177D3F" w:rsidRPr="000654EE">
        <w:t xml:space="preserve"> a </w:t>
      </w:r>
      <w:r w:rsidR="001B15F4">
        <w:t xml:space="preserve">project-specific </w:t>
      </w:r>
      <w:r w:rsidR="00177D3F" w:rsidRPr="000654EE">
        <w:t>CAP</w:t>
      </w:r>
      <w:r w:rsidR="001C3323" w:rsidRPr="000654EE">
        <w:t xml:space="preserve"> </w:t>
      </w:r>
      <w:r w:rsidRPr="000654EE">
        <w:t>to gain or delete access to controlled entry points. An exact description of the point</w:t>
      </w:r>
      <w:r w:rsidR="00350E65">
        <w:t>, including</w:t>
      </w:r>
      <w:r w:rsidR="00B231BD">
        <w:t xml:space="preserve"> </w:t>
      </w:r>
      <w:r w:rsidRPr="000654EE">
        <w:t>location and door number</w:t>
      </w:r>
      <w:r w:rsidR="00350E65">
        <w:t>,</w:t>
      </w:r>
      <w:r w:rsidRPr="000654EE">
        <w:t xml:space="preserve"> is required.</w:t>
      </w:r>
      <w:r w:rsidR="00350E65">
        <w:t xml:space="preserve"> </w:t>
      </w:r>
    </w:p>
    <w:p w14:paraId="0DFF7E12" w14:textId="0E273473" w:rsidR="00350E65" w:rsidRPr="000654EE" w:rsidRDefault="00350E65" w:rsidP="000B0B3D">
      <w:pPr>
        <w:pStyle w:val="NumberedMaterial"/>
        <w:numPr>
          <w:ilvl w:val="3"/>
          <w:numId w:val="1"/>
        </w:numPr>
      </w:pPr>
      <w:r w:rsidRPr="000654EE">
        <w:t xml:space="preserve">Contractors shall have the Engineer co-sign </w:t>
      </w:r>
      <w:r>
        <w:t>as the Port Representative.</w:t>
      </w:r>
    </w:p>
    <w:p w14:paraId="4196EA2B" w14:textId="77777777" w:rsidR="00901641" w:rsidRPr="000654EE" w:rsidRDefault="00901641" w:rsidP="00901641">
      <w:pPr>
        <w:pStyle w:val="NumberedMaterial"/>
        <w:numPr>
          <w:ilvl w:val="1"/>
          <w:numId w:val="1"/>
        </w:numPr>
      </w:pPr>
      <w:r w:rsidRPr="000654EE">
        <w:t>RETURN OF BADGES</w:t>
      </w:r>
      <w:r w:rsidR="00A570B2" w:rsidRPr="000654EE">
        <w:t xml:space="preserve"> AND</w:t>
      </w:r>
      <w:r w:rsidRPr="000654EE">
        <w:t xml:space="preserve"> KEYS</w:t>
      </w:r>
      <w:r w:rsidR="00A570B2" w:rsidRPr="000654EE">
        <w:t xml:space="preserve"> AND FINES ASSOCIATED WITH THE PROJECT</w:t>
      </w:r>
    </w:p>
    <w:p w14:paraId="4196EA2C" w14:textId="77777777" w:rsidR="00111BCA" w:rsidRPr="000654EE" w:rsidRDefault="00111BCA" w:rsidP="00111BCA">
      <w:pPr>
        <w:pStyle w:val="NumberedMaterial"/>
        <w:numPr>
          <w:ilvl w:val="2"/>
          <w:numId w:val="1"/>
        </w:numPr>
      </w:pPr>
      <w:r w:rsidRPr="000654EE">
        <w:t xml:space="preserve">The Contractor is responsible for the return of all badges and keys issued for the project, including those issued to </w:t>
      </w:r>
      <w:r w:rsidR="00B93A23" w:rsidRPr="000654EE">
        <w:t>its</w:t>
      </w:r>
      <w:r w:rsidR="00B85923" w:rsidRPr="000654EE">
        <w:t xml:space="preserve"> </w:t>
      </w:r>
      <w:r w:rsidRPr="000654EE">
        <w:t>employees</w:t>
      </w:r>
      <w:r w:rsidR="006E3E82" w:rsidRPr="000654EE">
        <w:t>, Suppliers</w:t>
      </w:r>
      <w:r w:rsidRPr="000654EE">
        <w:t xml:space="preserve"> or </w:t>
      </w:r>
      <w:r w:rsidR="006E3E82" w:rsidRPr="000654EE">
        <w:t>S</w:t>
      </w:r>
      <w:r w:rsidRPr="000654EE">
        <w:t xml:space="preserve">ubcontractors.  </w:t>
      </w:r>
    </w:p>
    <w:p w14:paraId="4196EA2D" w14:textId="77777777" w:rsidR="00B85923" w:rsidRPr="000654EE" w:rsidRDefault="00B85923" w:rsidP="00B85923">
      <w:pPr>
        <w:pStyle w:val="NumberedMaterial"/>
        <w:numPr>
          <w:ilvl w:val="2"/>
          <w:numId w:val="1"/>
        </w:numPr>
      </w:pPr>
      <w:r w:rsidRPr="000654EE">
        <w:t>All badges</w:t>
      </w:r>
      <w:r w:rsidR="00A570B2" w:rsidRPr="000654EE">
        <w:t xml:space="preserve">, </w:t>
      </w:r>
      <w:r w:rsidRPr="000654EE">
        <w:t xml:space="preserve">keys and </w:t>
      </w:r>
      <w:r w:rsidR="00A570B2" w:rsidRPr="000654EE">
        <w:t xml:space="preserve">special clearances </w:t>
      </w:r>
      <w:r w:rsidRPr="000654EE">
        <w:t xml:space="preserve">issued under the requirements of this Section, for this project, must be returned.  </w:t>
      </w:r>
    </w:p>
    <w:p w14:paraId="4196EA2E" w14:textId="0F713E4D" w:rsidR="00A570B2" w:rsidRPr="000654EE" w:rsidRDefault="00163120" w:rsidP="00111BCA">
      <w:pPr>
        <w:pStyle w:val="NumberedMaterial"/>
        <w:numPr>
          <w:ilvl w:val="2"/>
          <w:numId w:val="1"/>
        </w:numPr>
      </w:pPr>
      <w:r w:rsidRPr="000654EE">
        <w:t>U</w:t>
      </w:r>
      <w:r w:rsidR="00377158" w:rsidRPr="000654EE">
        <w:t>n</w:t>
      </w:r>
      <w:r w:rsidRPr="000654EE">
        <w:t>paid f</w:t>
      </w:r>
      <w:r w:rsidR="00111BCA" w:rsidRPr="000654EE">
        <w:t xml:space="preserve">ines assessed by the Port against a Contractor, </w:t>
      </w:r>
      <w:r w:rsidR="00B93A23" w:rsidRPr="000654EE">
        <w:t>its</w:t>
      </w:r>
      <w:r w:rsidR="00111BCA" w:rsidRPr="000654EE">
        <w:t xml:space="preserve"> employee</w:t>
      </w:r>
      <w:r w:rsidR="00350E65">
        <w:t>s</w:t>
      </w:r>
      <w:r w:rsidR="006E3E82" w:rsidRPr="000654EE">
        <w:t>, Supplier</w:t>
      </w:r>
      <w:r w:rsidR="00350E65">
        <w:t>s</w:t>
      </w:r>
      <w:r w:rsidR="00111BCA" w:rsidRPr="000654EE">
        <w:t xml:space="preserve"> or Subcontractor</w:t>
      </w:r>
      <w:r w:rsidR="00350E65">
        <w:t>s</w:t>
      </w:r>
      <w:r w:rsidR="00111BCA" w:rsidRPr="000654EE">
        <w:t xml:space="preserve"> will be </w:t>
      </w:r>
      <w:r w:rsidRPr="000654EE">
        <w:t xml:space="preserve">invoiced to the </w:t>
      </w:r>
      <w:r w:rsidR="00111BCA" w:rsidRPr="000654EE">
        <w:t>Contractor</w:t>
      </w:r>
      <w:r w:rsidRPr="000654EE">
        <w:t xml:space="preserve"> for payment</w:t>
      </w:r>
      <w:r w:rsidR="00B85923" w:rsidRPr="000654EE">
        <w:t xml:space="preserve">.  </w:t>
      </w:r>
    </w:p>
    <w:p w14:paraId="4196EA2F" w14:textId="77777777" w:rsidR="00901641" w:rsidRPr="000654EE" w:rsidRDefault="00901641" w:rsidP="00901641">
      <w:pPr>
        <w:pStyle w:val="NumberedMaterial"/>
        <w:rPr>
          <w:u w:val="single"/>
        </w:rPr>
      </w:pPr>
      <w:r w:rsidRPr="000654EE">
        <w:rPr>
          <w:u w:val="single"/>
        </w:rPr>
        <w:t>PRODUCTS - Not Used</w:t>
      </w:r>
    </w:p>
    <w:p w14:paraId="4196EA30" w14:textId="77777777" w:rsidR="00901641" w:rsidRPr="000654EE" w:rsidRDefault="00901641" w:rsidP="00901641">
      <w:pPr>
        <w:pStyle w:val="NumberedMaterial"/>
        <w:rPr>
          <w:u w:val="single"/>
        </w:rPr>
      </w:pPr>
      <w:r w:rsidRPr="000654EE">
        <w:rPr>
          <w:u w:val="single"/>
        </w:rPr>
        <w:t>EXECUTION - Not Used</w:t>
      </w:r>
    </w:p>
    <w:p w14:paraId="4196EA31" w14:textId="77777777" w:rsidR="00901641" w:rsidRPr="000654EE" w:rsidRDefault="00901641" w:rsidP="00901641">
      <w:pPr>
        <w:pStyle w:val="NumberedMaterial"/>
      </w:pPr>
      <w:r w:rsidRPr="000654EE">
        <w:rPr>
          <w:u w:val="single"/>
        </w:rPr>
        <w:t>MEASUREMENT AND PAYMENT</w:t>
      </w:r>
    </w:p>
    <w:p w14:paraId="4196EA32" w14:textId="77777777" w:rsidR="008C4477" w:rsidRPr="000654EE" w:rsidRDefault="008C4477" w:rsidP="008C4477">
      <w:pPr>
        <w:pStyle w:val="NumberedMaterial"/>
        <w:numPr>
          <w:ilvl w:val="1"/>
          <w:numId w:val="1"/>
        </w:numPr>
      </w:pPr>
      <w:r w:rsidRPr="000654EE">
        <w:t>GENERAL</w:t>
      </w:r>
    </w:p>
    <w:p w14:paraId="4196EA33" w14:textId="2AF659C1" w:rsidR="00901641" w:rsidRPr="000654EE" w:rsidRDefault="00901641" w:rsidP="008C4477">
      <w:pPr>
        <w:pStyle w:val="NumberedMaterial"/>
        <w:numPr>
          <w:ilvl w:val="2"/>
          <w:numId w:val="1"/>
        </w:numPr>
      </w:pPr>
      <w:r w:rsidRPr="000654EE">
        <w:t xml:space="preserve">No separate measurement or payment will be made for the </w:t>
      </w:r>
      <w:r w:rsidR="006A28D0">
        <w:t>W</w:t>
      </w:r>
      <w:r w:rsidRPr="000654EE">
        <w:t>ork required by this section. The cost for this portion of the Work will be considered incidental to,</w:t>
      </w:r>
      <w:r w:rsidR="008966D0">
        <w:t xml:space="preserve"> </w:t>
      </w:r>
      <w:r w:rsidRPr="000654EE">
        <w:t>and included in the payments made for the applicable bid items in the [</w:t>
      </w:r>
      <w:r w:rsidRPr="000B0B3D">
        <w:rPr>
          <w:shd w:val="clear" w:color="auto" w:fill="FBD4B4"/>
        </w:rPr>
        <w:t>Schedule of Unit Prices</w:t>
      </w:r>
      <w:r w:rsidRPr="000654EE">
        <w:t>] [</w:t>
      </w:r>
      <w:r w:rsidRPr="000B0B3D">
        <w:rPr>
          <w:shd w:val="clear" w:color="auto" w:fill="FBD4B4"/>
        </w:rPr>
        <w:t>Lump Sum price</w:t>
      </w:r>
      <w:r w:rsidR="00071A4F">
        <w:rPr>
          <w:shd w:val="clear" w:color="auto" w:fill="FBD4B4"/>
        </w:rPr>
        <w:t>]</w:t>
      </w:r>
      <w:r w:rsidRPr="000654EE">
        <w:t xml:space="preserve"> bid for the Project</w:t>
      </w:r>
      <w:r w:rsidR="00331374" w:rsidRPr="000654EE">
        <w:t>.</w:t>
      </w:r>
    </w:p>
    <w:p w14:paraId="4196EA34" w14:textId="77777777" w:rsidR="00D604F6" w:rsidRPr="000654EE" w:rsidRDefault="00901641" w:rsidP="00A360E1">
      <w:pPr>
        <w:pStyle w:val="End"/>
        <w:spacing w:before="600"/>
      </w:pPr>
      <w:r w:rsidRPr="000654EE">
        <w:t>End of Section</w:t>
      </w:r>
    </w:p>
    <w:sectPr w:rsidR="00D604F6" w:rsidRPr="000654EE" w:rsidSect="004C12A4">
      <w:headerReference w:type="default" r:id="rId18"/>
      <w:footerReference w:type="default" r:id="rId19"/>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A1F648" w14:textId="77777777" w:rsidR="008759E2" w:rsidRDefault="008759E2">
      <w:r>
        <w:separator/>
      </w:r>
    </w:p>
  </w:endnote>
  <w:endnote w:type="continuationSeparator" w:id="0">
    <w:p w14:paraId="064F90EF" w14:textId="77777777" w:rsidR="008759E2" w:rsidRDefault="008759E2">
      <w:r>
        <w:continuationSeparator/>
      </w:r>
    </w:p>
  </w:endnote>
  <w:endnote w:type="continuationNotice" w:id="1">
    <w:p w14:paraId="53DE5FB3" w14:textId="77777777" w:rsidR="008759E2" w:rsidRDefault="008759E2" w:rsidP="008D35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96EA3D" w14:textId="7DDB406C" w:rsidR="00776997" w:rsidRPr="00C012DB" w:rsidRDefault="00776997">
    <w:pPr>
      <w:pStyle w:val="Footer"/>
    </w:pPr>
    <w:r>
      <w:t>MC-XXXXXXX /WP #XXXXXX</w:t>
    </w:r>
    <w:r w:rsidRPr="00C012DB">
      <w:tab/>
    </w:r>
    <w:r w:rsidRPr="00C012DB">
      <w:fldChar w:fldCharType="begin"/>
    </w:r>
    <w:r w:rsidRPr="00C012DB">
      <w:instrText xml:space="preserve">IF </w:instrText>
    </w:r>
    <w:r w:rsidRPr="00C012DB">
      <w:fldChar w:fldCharType="begin"/>
    </w:r>
    <w:r w:rsidRPr="00C012DB">
      <w:instrText xml:space="preserve"> STYLEREF "Numbered Material" \r</w:instrText>
    </w:r>
    <w:r w:rsidRPr="00C012DB">
      <w:fldChar w:fldCharType="separate"/>
    </w:r>
    <w:r w:rsidR="007A3EA0">
      <w:rPr>
        <w:noProof/>
      </w:rPr>
      <w:instrText xml:space="preserve">PART 1  </w:instrText>
    </w:r>
    <w:r w:rsidRPr="00C012DB">
      <w:fldChar w:fldCharType="end"/>
    </w:r>
    <w:r w:rsidRPr="00C012DB">
      <w:instrText xml:space="preserve"> &lt;&gt; "Error*" "</w:instrText>
    </w:r>
    <w:fldSimple w:instr=" STYLEREF &quot;Numbered Material&quot; \r ">
      <w:r w:rsidR="007A3EA0">
        <w:rPr>
          <w:noProof/>
        </w:rPr>
        <w:instrText xml:space="preserve">PART 1  </w:instrText>
      </w:r>
    </w:fldSimple>
    <w:r w:rsidRPr="00C012DB">
      <w:fldChar w:fldCharType="separate"/>
    </w:r>
    <w:r w:rsidR="007A3EA0">
      <w:rPr>
        <w:noProof/>
      </w:rPr>
      <w:t xml:space="preserve">PART 1  </w:t>
    </w:r>
    <w:r w:rsidRPr="00C012DB">
      <w:fldChar w:fldCharType="end"/>
    </w:r>
    <w:r w:rsidRPr="00C012DB">
      <w:tab/>
      <w:t>01</w:t>
    </w:r>
    <w:r>
      <w:t xml:space="preserve"> 14 13</w:t>
    </w:r>
    <w:r w:rsidRPr="00C012DB">
      <w:t>-</w:t>
    </w:r>
    <w:r>
      <w:fldChar w:fldCharType="begin"/>
    </w:r>
    <w:r>
      <w:instrText xml:space="preserve"> PAGE </w:instrText>
    </w:r>
    <w:r>
      <w:fldChar w:fldCharType="separate"/>
    </w:r>
    <w:r>
      <w:rPr>
        <w:noProof/>
      </w:rPr>
      <w:t>3</w:t>
    </w:r>
    <w:r>
      <w:rPr>
        <w:noProof/>
      </w:rPr>
      <w:fldChar w:fldCharType="end"/>
    </w:r>
  </w:p>
  <w:p w14:paraId="4196EA3E" w14:textId="115AEA66" w:rsidR="00776997" w:rsidRDefault="00776997" w:rsidP="00B8700B">
    <w:pPr>
      <w:pStyle w:val="Footer"/>
    </w:pPr>
    <w:r>
      <w:t xml:space="preserve">Rev. </w:t>
    </w:r>
    <w:r w:rsidR="00DC6467">
      <w:t>6/</w:t>
    </w:r>
    <w:r w:rsidR="00E323FE">
      <w:t>17</w:t>
    </w:r>
    <w:r w:rsidR="00DC6467">
      <w:t>/2021</w: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54621B" w14:textId="77777777" w:rsidR="008759E2" w:rsidRDefault="008759E2">
      <w:r>
        <w:separator/>
      </w:r>
    </w:p>
  </w:footnote>
  <w:footnote w:type="continuationSeparator" w:id="0">
    <w:p w14:paraId="6F792936" w14:textId="77777777" w:rsidR="008759E2" w:rsidRDefault="008759E2">
      <w:r>
        <w:continuationSeparator/>
      </w:r>
    </w:p>
  </w:footnote>
  <w:footnote w:type="continuationNotice" w:id="1">
    <w:p w14:paraId="1F9824CD" w14:textId="77777777" w:rsidR="008759E2" w:rsidRDefault="008759E2" w:rsidP="008D35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96EA3B" w14:textId="77777777" w:rsidR="00776997" w:rsidRPr="009C7B72" w:rsidRDefault="00776997" w:rsidP="00B8700B">
    <w:pPr>
      <w:pStyle w:val="Header"/>
    </w:pPr>
    <w:r w:rsidRPr="009C7B72">
      <w:t>DIVISION</w:t>
    </w:r>
    <w:r>
      <w:t xml:space="preserve"> </w:t>
    </w:r>
    <w:r w:rsidRPr="009C7B72">
      <w:t>1</w:t>
    </w:r>
    <w:r>
      <w:t xml:space="preserve"> </w:t>
    </w:r>
    <w:r w:rsidRPr="009C7B72">
      <w:t>-</w:t>
    </w:r>
    <w:r>
      <w:t xml:space="preserve"> </w:t>
    </w:r>
    <w:r w:rsidRPr="009C7B72">
      <w:t>GENERAL</w:t>
    </w:r>
    <w:r>
      <w:t xml:space="preserve"> </w:t>
    </w:r>
    <w:r w:rsidRPr="009C7B72">
      <w:t>REQUIREMENTS</w:t>
    </w:r>
  </w:p>
  <w:p w14:paraId="4196EA3C" w14:textId="77777777" w:rsidR="00776997" w:rsidRPr="009C7B72" w:rsidRDefault="00776997" w:rsidP="00B8700B">
    <w:pPr>
      <w:pStyle w:val="Header"/>
    </w:pPr>
    <w:r w:rsidRPr="009C7B72">
      <w:t>Section</w:t>
    </w:r>
    <w:r>
      <w:t xml:space="preserve"> </w:t>
    </w:r>
    <w:r w:rsidRPr="009C7B72">
      <w:t>01</w:t>
    </w:r>
    <w:r>
      <w:t xml:space="preserve"> 14 13 </w:t>
    </w:r>
    <w:r w:rsidRPr="009C7B72">
      <w:t>-</w:t>
    </w:r>
    <w:r>
      <w:t xml:space="preserve"> </w:t>
    </w:r>
    <w:r w:rsidRPr="009C7B72">
      <w:t>Airport</w:t>
    </w:r>
    <w:r>
      <w:t xml:space="preserve"> </w:t>
    </w:r>
    <w:r w:rsidRPr="009C7B72">
      <w:t>Personnel</w:t>
    </w:r>
    <w:r>
      <w:t xml:space="preserve"> </w:t>
    </w:r>
    <w:r w:rsidRPr="009C7B72">
      <w:t>Identification/Access</w:t>
    </w:r>
    <w:r>
      <w:t xml:space="preserve"> </w:t>
    </w:r>
    <w:r w:rsidRPr="009C7B72">
      <w:t>Control</w:t>
    </w:r>
    <w:r>
      <w:t xml:space="preserve"> and Security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8765AA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64247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B5AE92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784699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B3C5F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083FC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8F889A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E82082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E5047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F87EF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E527A8"/>
    <w:multiLevelType w:val="singleLevel"/>
    <w:tmpl w:val="AF1C7376"/>
    <w:lvl w:ilvl="0">
      <w:start w:val="4"/>
      <w:numFmt w:val="decimal"/>
      <w:lvlText w:val="%1."/>
      <w:lvlJc w:val="left"/>
      <w:pPr>
        <w:tabs>
          <w:tab w:val="num" w:pos="2160"/>
        </w:tabs>
        <w:ind w:left="2160" w:hanging="720"/>
      </w:pPr>
      <w:rPr>
        <w:rFonts w:hint="default"/>
        <w:b w:val="0"/>
        <w:i w:val="0"/>
      </w:rPr>
    </w:lvl>
  </w:abstractNum>
  <w:abstractNum w:abstractNumId="11" w15:restartNumberingAfterBreak="0">
    <w:nsid w:val="05275D53"/>
    <w:multiLevelType w:val="singleLevel"/>
    <w:tmpl w:val="C108D7D2"/>
    <w:lvl w:ilvl="0">
      <w:start w:val="5"/>
      <w:numFmt w:val="decimal"/>
      <w:lvlText w:val="%1."/>
      <w:lvlJc w:val="left"/>
      <w:pPr>
        <w:tabs>
          <w:tab w:val="num" w:pos="2160"/>
        </w:tabs>
        <w:ind w:left="2160" w:hanging="720"/>
      </w:pPr>
      <w:rPr>
        <w:rFonts w:hint="default"/>
      </w:rPr>
    </w:lvl>
  </w:abstractNum>
  <w:abstractNum w:abstractNumId="12" w15:restartNumberingAfterBreak="0">
    <w:nsid w:val="072F49D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D8E451C"/>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4" w15:restartNumberingAfterBreak="0">
    <w:nsid w:val="17803A42"/>
    <w:multiLevelType w:val="multilevel"/>
    <w:tmpl w:val="DDF0C260"/>
    <w:lvl w:ilvl="0">
      <w:start w:val="1"/>
      <w:numFmt w:val="decimal"/>
      <w:suff w:val="nothing"/>
      <w:lvlText w:val="PART %1 "/>
      <w:lvlJc w:val="left"/>
      <w:pPr>
        <w:ind w:left="720" w:firstLine="0"/>
      </w:pPr>
      <w:rPr>
        <w:rFonts w:hint="default"/>
        <w:b w:val="0"/>
        <w:i w:val="0"/>
        <w:caps w:val="0"/>
        <w:strike w:val="0"/>
        <w:dstrike w:val="0"/>
        <w:vanish w:val="0"/>
        <w:color w:val="000000"/>
        <w:kern w:val="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pPr>
        <w:tabs>
          <w:tab w:val="num" w:pos="1440"/>
        </w:tabs>
        <w:ind w:left="144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2160"/>
        </w:tabs>
        <w:ind w:left="216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880"/>
        </w:tabs>
        <w:ind w:left="288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0"/>
        </w:tabs>
        <w:ind w:left="360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4320"/>
        </w:tabs>
        <w:ind w:left="432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5040"/>
        </w:tabs>
        <w:ind w:left="504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pPr>
        <w:tabs>
          <w:tab w:val="num" w:pos="5760"/>
        </w:tabs>
        <w:ind w:left="576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pPr>
        <w:tabs>
          <w:tab w:val="num" w:pos="6480"/>
        </w:tabs>
        <w:ind w:left="6480" w:hanging="720"/>
      </w:pPr>
      <w:rPr>
        <w:rFonts w:hint="default"/>
        <w:b w:val="0"/>
        <w:i w:val="0"/>
        <w:caps w:val="0"/>
        <w:strike w:val="0"/>
        <w:dstrike w:val="0"/>
        <w:vanish w:val="0"/>
        <w:color w:val="000000"/>
        <w:ker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1090370"/>
    <w:multiLevelType w:val="hybridMultilevel"/>
    <w:tmpl w:val="148A31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4074E13"/>
    <w:multiLevelType w:val="singleLevel"/>
    <w:tmpl w:val="5AB6712E"/>
    <w:lvl w:ilvl="0">
      <w:start w:val="3"/>
      <w:numFmt w:val="decimal"/>
      <w:lvlText w:val="%1."/>
      <w:lvlJc w:val="left"/>
      <w:pPr>
        <w:tabs>
          <w:tab w:val="num" w:pos="2160"/>
        </w:tabs>
        <w:ind w:left="2160" w:hanging="720"/>
      </w:pPr>
      <w:rPr>
        <w:rFonts w:hint="default"/>
      </w:rPr>
    </w:lvl>
  </w:abstractNum>
  <w:abstractNum w:abstractNumId="17" w15:restartNumberingAfterBreak="0">
    <w:nsid w:val="2B5C1264"/>
    <w:multiLevelType w:val="singleLevel"/>
    <w:tmpl w:val="5AB6712E"/>
    <w:lvl w:ilvl="0">
      <w:start w:val="3"/>
      <w:numFmt w:val="decimal"/>
      <w:lvlText w:val="%1."/>
      <w:lvlJc w:val="left"/>
      <w:pPr>
        <w:tabs>
          <w:tab w:val="num" w:pos="2160"/>
        </w:tabs>
        <w:ind w:left="2160" w:hanging="720"/>
      </w:pPr>
      <w:rPr>
        <w:rFonts w:hint="default"/>
      </w:rPr>
    </w:lvl>
  </w:abstractNum>
  <w:abstractNum w:abstractNumId="18" w15:restartNumberingAfterBreak="0">
    <w:nsid w:val="2E053DB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9" w15:restartNumberingAfterBreak="0">
    <w:nsid w:val="323027F4"/>
    <w:multiLevelType w:val="multilevel"/>
    <w:tmpl w:val="77F8C918"/>
    <w:lvl w:ilvl="0">
      <w:start w:val="1"/>
      <w:numFmt w:val="decimal"/>
      <w:suff w:val="space"/>
      <w:lvlText w:val="PART %1"/>
      <w:lvlJc w:val="left"/>
      <w:pPr>
        <w:ind w:left="720" w:firstLine="0"/>
      </w:pPr>
      <w:rPr>
        <w:rFonts w:hint="default"/>
        <w:b w:val="0"/>
        <w:i w:val="0"/>
        <w:caps w:val="0"/>
        <w:strike w:val="0"/>
        <w:dstrike w:val="0"/>
        <w:vanish w:val="0"/>
        <w:color w:val="000000"/>
        <w:kern w:val="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pPr>
        <w:tabs>
          <w:tab w:val="num" w:pos="1440"/>
        </w:tabs>
        <w:ind w:left="144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2160"/>
        </w:tabs>
        <w:ind w:left="216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880"/>
        </w:tabs>
        <w:ind w:left="288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0"/>
        </w:tabs>
        <w:ind w:left="360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4320"/>
        </w:tabs>
        <w:ind w:left="432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5040"/>
        </w:tabs>
        <w:ind w:left="504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pPr>
        <w:tabs>
          <w:tab w:val="num" w:pos="5760"/>
        </w:tabs>
        <w:ind w:left="576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pPr>
        <w:tabs>
          <w:tab w:val="num" w:pos="6480"/>
        </w:tabs>
        <w:ind w:left="6480" w:hanging="720"/>
      </w:pPr>
      <w:rPr>
        <w:rFonts w:hint="default"/>
        <w:b w:val="0"/>
        <w:i w:val="0"/>
        <w:caps w:val="0"/>
        <w:strike w:val="0"/>
        <w:dstrike w:val="0"/>
        <w:vanish w:val="0"/>
        <w:color w:val="000000"/>
        <w:ker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33F341C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21" w15:restartNumberingAfterBreak="0">
    <w:nsid w:val="351A646C"/>
    <w:multiLevelType w:val="multilevel"/>
    <w:tmpl w:val="C1BAAED0"/>
    <w:lvl w:ilvl="0">
      <w:start w:val="1"/>
      <w:numFmt w:val="decimal"/>
      <w:lvlText w:val="%1"/>
      <w:lvlJc w:val="left"/>
      <w:pPr>
        <w:tabs>
          <w:tab w:val="num" w:pos="720"/>
        </w:tabs>
        <w:ind w:left="720" w:hanging="720"/>
      </w:pPr>
      <w:rPr>
        <w:rFonts w:hint="default"/>
      </w:rPr>
    </w:lvl>
    <w:lvl w:ilvl="1">
      <w:start w:val="7"/>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39B22C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DDF4216"/>
    <w:multiLevelType w:val="singleLevel"/>
    <w:tmpl w:val="2EA86B78"/>
    <w:lvl w:ilvl="0">
      <w:start w:val="7"/>
      <w:numFmt w:val="upperLetter"/>
      <w:lvlText w:val="%1."/>
      <w:lvlJc w:val="left"/>
      <w:pPr>
        <w:tabs>
          <w:tab w:val="num" w:pos="1440"/>
        </w:tabs>
        <w:ind w:left="1440" w:hanging="720"/>
      </w:pPr>
      <w:rPr>
        <w:rFonts w:hint="default"/>
      </w:rPr>
    </w:lvl>
  </w:abstractNum>
  <w:abstractNum w:abstractNumId="24" w15:restartNumberingAfterBreak="0">
    <w:nsid w:val="3E3C371D"/>
    <w:multiLevelType w:val="singleLevel"/>
    <w:tmpl w:val="94D431DE"/>
    <w:lvl w:ilvl="0">
      <w:start w:val="4"/>
      <w:numFmt w:val="decimal"/>
      <w:lvlText w:val="%1."/>
      <w:lvlJc w:val="left"/>
      <w:pPr>
        <w:tabs>
          <w:tab w:val="num" w:pos="2160"/>
        </w:tabs>
        <w:ind w:left="2160" w:hanging="720"/>
      </w:pPr>
      <w:rPr>
        <w:rFonts w:hint="default"/>
      </w:rPr>
    </w:lvl>
  </w:abstractNum>
  <w:abstractNum w:abstractNumId="25" w15:restartNumberingAfterBreak="0">
    <w:nsid w:val="3FBB1A26"/>
    <w:multiLevelType w:val="hybridMultilevel"/>
    <w:tmpl w:val="AADEAA08"/>
    <w:lvl w:ilvl="0" w:tplc="3F002E36">
      <w:start w:val="1"/>
      <w:numFmt w:val="upp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15:restartNumberingAfterBreak="0">
    <w:nsid w:val="45034540"/>
    <w:multiLevelType w:val="multilevel"/>
    <w:tmpl w:val="EB360DF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color w:val="auto"/>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7" w15:restartNumberingAfterBreak="0">
    <w:nsid w:val="49F46555"/>
    <w:multiLevelType w:val="multilevel"/>
    <w:tmpl w:val="513E2C8E"/>
    <w:lvl w:ilvl="0">
      <w:start w:val="1"/>
      <w:numFmt w:val="decimal"/>
      <w:suff w:val="nothing"/>
      <w:lvlText w:val="PART %1 "/>
      <w:lvlJc w:val="left"/>
      <w:pPr>
        <w:ind w:left="720" w:firstLine="0"/>
      </w:pPr>
      <w:rPr>
        <w:rFonts w:hint="default"/>
        <w:b w:val="0"/>
        <w:i w:val="0"/>
        <w:caps w:val="0"/>
        <w:strike w:val="0"/>
        <w:dstrike w:val="0"/>
        <w:vanish w:val="0"/>
        <w:color w:val="000000"/>
        <w:kern w:val="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pPr>
        <w:tabs>
          <w:tab w:val="num" w:pos="1440"/>
        </w:tabs>
        <w:ind w:left="144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2160"/>
        </w:tabs>
        <w:ind w:left="216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880"/>
        </w:tabs>
        <w:ind w:left="288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0"/>
        </w:tabs>
        <w:ind w:left="360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4320"/>
        </w:tabs>
        <w:ind w:left="432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5040"/>
        </w:tabs>
        <w:ind w:left="504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pPr>
        <w:tabs>
          <w:tab w:val="num" w:pos="5760"/>
        </w:tabs>
        <w:ind w:left="5760" w:hanging="720"/>
      </w:pPr>
      <w:rPr>
        <w:rFonts w:hint="default"/>
        <w:b w:val="0"/>
        <w:i w:val="0"/>
        <w:caps w:val="0"/>
        <w:strike w:val="0"/>
        <w:dstrike w:val="0"/>
        <w:vanish w:val="0"/>
        <w:color w:val="000000"/>
        <w:ker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upperLetter"/>
      <w:lvlText w:val="(%9)"/>
      <w:lvlJc w:val="left"/>
      <w:pPr>
        <w:tabs>
          <w:tab w:val="num" w:pos="6480"/>
        </w:tabs>
        <w:ind w:left="6480" w:hanging="720"/>
      </w:pPr>
      <w:rPr>
        <w:rFonts w:hint="default"/>
        <w:b w:val="0"/>
        <w:i w:val="0"/>
        <w:caps w:val="0"/>
        <w:strike w:val="0"/>
        <w:dstrike w:val="0"/>
        <w:vanish w:val="0"/>
        <w:color w:val="000000"/>
        <w:ker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F900CDF"/>
    <w:multiLevelType w:val="hybridMultilevel"/>
    <w:tmpl w:val="F0E8AC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3547313"/>
    <w:multiLevelType w:val="hybridMultilevel"/>
    <w:tmpl w:val="89F28AF8"/>
    <w:lvl w:ilvl="0" w:tplc="565A22EE">
      <w:start w:val="4"/>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0" w15:restartNumberingAfterBreak="0">
    <w:nsid w:val="64001E8C"/>
    <w:multiLevelType w:val="singleLevel"/>
    <w:tmpl w:val="16C28C46"/>
    <w:lvl w:ilvl="0">
      <w:start w:val="6"/>
      <w:numFmt w:val="decimal"/>
      <w:lvlText w:val="%1."/>
      <w:lvlJc w:val="left"/>
      <w:pPr>
        <w:tabs>
          <w:tab w:val="num" w:pos="2160"/>
        </w:tabs>
        <w:ind w:left="2160" w:hanging="720"/>
      </w:pPr>
      <w:rPr>
        <w:rFonts w:hint="default"/>
      </w:rPr>
    </w:lvl>
  </w:abstractNum>
  <w:abstractNum w:abstractNumId="31" w15:restartNumberingAfterBreak="0">
    <w:nsid w:val="6DF940DB"/>
    <w:multiLevelType w:val="singleLevel"/>
    <w:tmpl w:val="FB74385E"/>
    <w:lvl w:ilvl="0">
      <w:start w:val="1"/>
      <w:numFmt w:val="decimal"/>
      <w:lvlText w:val="%1."/>
      <w:lvlJc w:val="left"/>
      <w:pPr>
        <w:tabs>
          <w:tab w:val="num" w:pos="2160"/>
        </w:tabs>
        <w:ind w:left="2160" w:hanging="720"/>
      </w:pPr>
      <w:rPr>
        <w:rFonts w:hint="default"/>
      </w:rPr>
    </w:lvl>
  </w:abstractNum>
  <w:abstractNum w:abstractNumId="32" w15:restartNumberingAfterBreak="0">
    <w:nsid w:val="6E8701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F5D16D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721D2344"/>
    <w:multiLevelType w:val="hybridMultilevel"/>
    <w:tmpl w:val="1C44CFEC"/>
    <w:lvl w:ilvl="0" w:tplc="5AB6712E">
      <w:start w:val="3"/>
      <w:numFmt w:val="decimal"/>
      <w:lvlText w:val="%1."/>
      <w:lvlJc w:val="left"/>
      <w:pPr>
        <w:tabs>
          <w:tab w:val="num" w:pos="3600"/>
        </w:tabs>
        <w:ind w:left="360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5" w15:restartNumberingAfterBreak="0">
    <w:nsid w:val="77CB0AF2"/>
    <w:multiLevelType w:val="singleLevel"/>
    <w:tmpl w:val="1108ABE0"/>
    <w:lvl w:ilvl="0">
      <w:start w:val="1"/>
      <w:numFmt w:val="decimal"/>
      <w:lvlText w:val="%1."/>
      <w:lvlJc w:val="left"/>
      <w:pPr>
        <w:tabs>
          <w:tab w:val="num" w:pos="2160"/>
        </w:tabs>
        <w:ind w:left="2160" w:hanging="720"/>
      </w:pPr>
      <w:rPr>
        <w:rFonts w:hint="default"/>
      </w:rPr>
    </w:lvl>
  </w:abstractNum>
  <w:num w:numId="1">
    <w:abstractNumId w:val="26"/>
  </w:num>
  <w:num w:numId="2">
    <w:abstractNumId w:val="27"/>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7"/>
  </w:num>
  <w:num w:numId="14">
    <w:abstractNumId w:val="23"/>
  </w:num>
  <w:num w:numId="15">
    <w:abstractNumId w:val="10"/>
  </w:num>
  <w:num w:numId="16">
    <w:abstractNumId w:val="35"/>
  </w:num>
  <w:num w:numId="17">
    <w:abstractNumId w:val="16"/>
  </w:num>
  <w:num w:numId="18">
    <w:abstractNumId w:val="31"/>
  </w:num>
  <w:num w:numId="19">
    <w:abstractNumId w:val="24"/>
  </w:num>
  <w:num w:numId="20">
    <w:abstractNumId w:val="11"/>
  </w:num>
  <w:num w:numId="21">
    <w:abstractNumId w:val="30"/>
  </w:num>
  <w:num w:numId="22">
    <w:abstractNumId w:val="29"/>
  </w:num>
  <w:num w:numId="23">
    <w:abstractNumId w:val="21"/>
  </w:num>
  <w:num w:numId="24">
    <w:abstractNumId w:val="34"/>
  </w:num>
  <w:num w:numId="25">
    <w:abstractNumId w:val="25"/>
  </w:num>
  <w:num w:numId="26">
    <w:abstractNumId w:val="32"/>
  </w:num>
  <w:num w:numId="27">
    <w:abstractNumId w:val="33"/>
  </w:num>
  <w:num w:numId="28">
    <w:abstractNumId w:val="19"/>
  </w:num>
  <w:num w:numId="29">
    <w:abstractNumId w:val="14"/>
  </w:num>
  <w:num w:numId="30">
    <w:abstractNumId w:val="12"/>
  </w:num>
  <w:num w:numId="31">
    <w:abstractNumId w:val="20"/>
  </w:num>
  <w:num w:numId="32">
    <w:abstractNumId w:val="13"/>
  </w:num>
  <w:num w:numId="33">
    <w:abstractNumId w:val="18"/>
  </w:num>
  <w:num w:numId="34">
    <w:abstractNumId w:val="22"/>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num>
  <w:num w:numId="38">
    <w:abstractNumId w:val="26"/>
  </w:num>
  <w:num w:numId="39">
    <w:abstractNumId w:val="26"/>
  </w:num>
  <w:num w:numId="40">
    <w:abstractNumId w:val="26"/>
  </w:num>
  <w:num w:numId="41">
    <w:abstractNumId w:val="26"/>
  </w:num>
  <w:num w:numId="42">
    <w:abstractNumId w:val="26"/>
  </w:num>
  <w:num w:numId="43">
    <w:abstractNumId w:val="26"/>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num>
  <w:num w:numId="46">
    <w:abstractNumId w:val="26"/>
  </w:num>
  <w:num w:numId="47">
    <w:abstractNumId w:val="15"/>
  </w:num>
  <w:num w:numId="48">
    <w:abstractNumId w:val="15"/>
  </w:num>
  <w:num w:numId="49">
    <w:abstractNumId w:val="26"/>
  </w:num>
  <w:num w:numId="50">
    <w:abstractNumId w:val="26"/>
  </w:num>
  <w:num w:numId="51">
    <w:abstractNumId w:val="26"/>
  </w:num>
  <w:num w:numId="52">
    <w:abstractNumId w:val="26"/>
  </w:num>
  <w:num w:numId="53">
    <w:abstractNumId w:val="2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5924"/>
    <w:rsid w:val="000158A6"/>
    <w:rsid w:val="000250D6"/>
    <w:rsid w:val="000265BC"/>
    <w:rsid w:val="00032B11"/>
    <w:rsid w:val="000336B5"/>
    <w:rsid w:val="00046415"/>
    <w:rsid w:val="00051544"/>
    <w:rsid w:val="00054747"/>
    <w:rsid w:val="000553AA"/>
    <w:rsid w:val="0005617E"/>
    <w:rsid w:val="00060ABC"/>
    <w:rsid w:val="0006239C"/>
    <w:rsid w:val="00062B93"/>
    <w:rsid w:val="000654EE"/>
    <w:rsid w:val="00071A4F"/>
    <w:rsid w:val="00080801"/>
    <w:rsid w:val="00084DDE"/>
    <w:rsid w:val="00091EDC"/>
    <w:rsid w:val="000935F4"/>
    <w:rsid w:val="000944AD"/>
    <w:rsid w:val="00095B2D"/>
    <w:rsid w:val="000A59CD"/>
    <w:rsid w:val="000B0B3D"/>
    <w:rsid w:val="000B6EB1"/>
    <w:rsid w:val="000B7765"/>
    <w:rsid w:val="000C2094"/>
    <w:rsid w:val="000C6ED6"/>
    <w:rsid w:val="000C7761"/>
    <w:rsid w:val="000D21E5"/>
    <w:rsid w:val="000D2A62"/>
    <w:rsid w:val="000D5852"/>
    <w:rsid w:val="000D6101"/>
    <w:rsid w:val="000E0B6E"/>
    <w:rsid w:val="000E445C"/>
    <w:rsid w:val="00106CE8"/>
    <w:rsid w:val="0010748C"/>
    <w:rsid w:val="001075C3"/>
    <w:rsid w:val="00111BCA"/>
    <w:rsid w:val="001145CC"/>
    <w:rsid w:val="00131EE3"/>
    <w:rsid w:val="00140A65"/>
    <w:rsid w:val="00141C23"/>
    <w:rsid w:val="001420F4"/>
    <w:rsid w:val="00144675"/>
    <w:rsid w:val="00146F27"/>
    <w:rsid w:val="00147D88"/>
    <w:rsid w:val="00151FFA"/>
    <w:rsid w:val="00154F4F"/>
    <w:rsid w:val="00157444"/>
    <w:rsid w:val="00163120"/>
    <w:rsid w:val="001655D0"/>
    <w:rsid w:val="00174A97"/>
    <w:rsid w:val="00175B59"/>
    <w:rsid w:val="00177D3F"/>
    <w:rsid w:val="0018327C"/>
    <w:rsid w:val="00187E3D"/>
    <w:rsid w:val="00190849"/>
    <w:rsid w:val="001A20B1"/>
    <w:rsid w:val="001A5098"/>
    <w:rsid w:val="001A6A07"/>
    <w:rsid w:val="001B15F4"/>
    <w:rsid w:val="001B3556"/>
    <w:rsid w:val="001B6FE2"/>
    <w:rsid w:val="001C3323"/>
    <w:rsid w:val="001D1E4B"/>
    <w:rsid w:val="001D3B2A"/>
    <w:rsid w:val="001E3FE5"/>
    <w:rsid w:val="001E7678"/>
    <w:rsid w:val="001F12FA"/>
    <w:rsid w:val="00202BEB"/>
    <w:rsid w:val="0020394A"/>
    <w:rsid w:val="00203B68"/>
    <w:rsid w:val="00207722"/>
    <w:rsid w:val="00214743"/>
    <w:rsid w:val="00215A2F"/>
    <w:rsid w:val="002204E1"/>
    <w:rsid w:val="002209B7"/>
    <w:rsid w:val="002217C0"/>
    <w:rsid w:val="00224EE9"/>
    <w:rsid w:val="00232769"/>
    <w:rsid w:val="00236938"/>
    <w:rsid w:val="00242156"/>
    <w:rsid w:val="00243BA6"/>
    <w:rsid w:val="00243EB3"/>
    <w:rsid w:val="00251E09"/>
    <w:rsid w:val="00263A1B"/>
    <w:rsid w:val="00263C87"/>
    <w:rsid w:val="0027502D"/>
    <w:rsid w:val="00275D16"/>
    <w:rsid w:val="002762BD"/>
    <w:rsid w:val="00276369"/>
    <w:rsid w:val="002939B6"/>
    <w:rsid w:val="00296839"/>
    <w:rsid w:val="002A731A"/>
    <w:rsid w:val="002A7590"/>
    <w:rsid w:val="002A7FFE"/>
    <w:rsid w:val="002B0B4E"/>
    <w:rsid w:val="002B13D7"/>
    <w:rsid w:val="002B1F50"/>
    <w:rsid w:val="002B4E25"/>
    <w:rsid w:val="002C6C12"/>
    <w:rsid w:val="002D4297"/>
    <w:rsid w:val="002D4EA8"/>
    <w:rsid w:val="002D7803"/>
    <w:rsid w:val="002E7001"/>
    <w:rsid w:val="002F070A"/>
    <w:rsid w:val="002F27EE"/>
    <w:rsid w:val="00300498"/>
    <w:rsid w:val="00307291"/>
    <w:rsid w:val="00313212"/>
    <w:rsid w:val="00326A9C"/>
    <w:rsid w:val="00331374"/>
    <w:rsid w:val="00331671"/>
    <w:rsid w:val="003329C3"/>
    <w:rsid w:val="00332D81"/>
    <w:rsid w:val="00350E65"/>
    <w:rsid w:val="003548F1"/>
    <w:rsid w:val="003575A8"/>
    <w:rsid w:val="00360B60"/>
    <w:rsid w:val="0036168E"/>
    <w:rsid w:val="003679AD"/>
    <w:rsid w:val="003735C5"/>
    <w:rsid w:val="003735C8"/>
    <w:rsid w:val="003769D8"/>
    <w:rsid w:val="00377158"/>
    <w:rsid w:val="0038140C"/>
    <w:rsid w:val="00385B81"/>
    <w:rsid w:val="003914A9"/>
    <w:rsid w:val="003A2FB2"/>
    <w:rsid w:val="003B4689"/>
    <w:rsid w:val="003C1C99"/>
    <w:rsid w:val="003C3E5C"/>
    <w:rsid w:val="003C42FE"/>
    <w:rsid w:val="003C4C18"/>
    <w:rsid w:val="003D00CF"/>
    <w:rsid w:val="003D01E3"/>
    <w:rsid w:val="003D28CB"/>
    <w:rsid w:val="003E1267"/>
    <w:rsid w:val="003E2F28"/>
    <w:rsid w:val="003F0951"/>
    <w:rsid w:val="003F36A4"/>
    <w:rsid w:val="004006C7"/>
    <w:rsid w:val="00400F4B"/>
    <w:rsid w:val="00403803"/>
    <w:rsid w:val="0041145A"/>
    <w:rsid w:val="00413F37"/>
    <w:rsid w:val="00417988"/>
    <w:rsid w:val="00432AC1"/>
    <w:rsid w:val="0043537A"/>
    <w:rsid w:val="004363C1"/>
    <w:rsid w:val="00440BD5"/>
    <w:rsid w:val="0044222F"/>
    <w:rsid w:val="0044427A"/>
    <w:rsid w:val="00460FCA"/>
    <w:rsid w:val="004611E2"/>
    <w:rsid w:val="00463281"/>
    <w:rsid w:val="004634AD"/>
    <w:rsid w:val="00466AFA"/>
    <w:rsid w:val="0047055D"/>
    <w:rsid w:val="004717D1"/>
    <w:rsid w:val="00471843"/>
    <w:rsid w:val="00471BA8"/>
    <w:rsid w:val="004723A8"/>
    <w:rsid w:val="00472841"/>
    <w:rsid w:val="00482BD1"/>
    <w:rsid w:val="00484E2E"/>
    <w:rsid w:val="00485A25"/>
    <w:rsid w:val="00487D54"/>
    <w:rsid w:val="004900D1"/>
    <w:rsid w:val="00490B34"/>
    <w:rsid w:val="00492CD2"/>
    <w:rsid w:val="0049452A"/>
    <w:rsid w:val="00494CFF"/>
    <w:rsid w:val="004A4B7E"/>
    <w:rsid w:val="004B163A"/>
    <w:rsid w:val="004B4436"/>
    <w:rsid w:val="004C0E06"/>
    <w:rsid w:val="004C12A4"/>
    <w:rsid w:val="004C5DFB"/>
    <w:rsid w:val="004D2624"/>
    <w:rsid w:val="004E2575"/>
    <w:rsid w:val="004F5703"/>
    <w:rsid w:val="005008E6"/>
    <w:rsid w:val="00502D2D"/>
    <w:rsid w:val="00502DCC"/>
    <w:rsid w:val="00511A12"/>
    <w:rsid w:val="00513811"/>
    <w:rsid w:val="00515CF1"/>
    <w:rsid w:val="00517424"/>
    <w:rsid w:val="00521E09"/>
    <w:rsid w:val="00522237"/>
    <w:rsid w:val="00523857"/>
    <w:rsid w:val="005240D5"/>
    <w:rsid w:val="00530487"/>
    <w:rsid w:val="0053621A"/>
    <w:rsid w:val="00537C34"/>
    <w:rsid w:val="005428E1"/>
    <w:rsid w:val="005445E3"/>
    <w:rsid w:val="005451A0"/>
    <w:rsid w:val="00554665"/>
    <w:rsid w:val="005553D7"/>
    <w:rsid w:val="005554E9"/>
    <w:rsid w:val="00561759"/>
    <w:rsid w:val="00570DAA"/>
    <w:rsid w:val="00572575"/>
    <w:rsid w:val="00573523"/>
    <w:rsid w:val="00573C76"/>
    <w:rsid w:val="0057595E"/>
    <w:rsid w:val="00577167"/>
    <w:rsid w:val="0058068E"/>
    <w:rsid w:val="005843AF"/>
    <w:rsid w:val="00587184"/>
    <w:rsid w:val="00594BE3"/>
    <w:rsid w:val="00597A10"/>
    <w:rsid w:val="005A0EF9"/>
    <w:rsid w:val="005A38C3"/>
    <w:rsid w:val="005A40B6"/>
    <w:rsid w:val="005A45E0"/>
    <w:rsid w:val="005A6396"/>
    <w:rsid w:val="005B2EA4"/>
    <w:rsid w:val="005B3E3F"/>
    <w:rsid w:val="005B4D17"/>
    <w:rsid w:val="005C53D2"/>
    <w:rsid w:val="005D40BC"/>
    <w:rsid w:val="005E53EB"/>
    <w:rsid w:val="005F4615"/>
    <w:rsid w:val="005F4E4C"/>
    <w:rsid w:val="00615F98"/>
    <w:rsid w:val="0062030F"/>
    <w:rsid w:val="006218E7"/>
    <w:rsid w:val="00623F22"/>
    <w:rsid w:val="00625C3A"/>
    <w:rsid w:val="00627EE7"/>
    <w:rsid w:val="00631560"/>
    <w:rsid w:val="006356C5"/>
    <w:rsid w:val="00645986"/>
    <w:rsid w:val="006464FE"/>
    <w:rsid w:val="00647710"/>
    <w:rsid w:val="0065166F"/>
    <w:rsid w:val="00653CCC"/>
    <w:rsid w:val="006601D7"/>
    <w:rsid w:val="00661699"/>
    <w:rsid w:val="006626D6"/>
    <w:rsid w:val="0067222B"/>
    <w:rsid w:val="0067266B"/>
    <w:rsid w:val="00672A81"/>
    <w:rsid w:val="006764BB"/>
    <w:rsid w:val="006828A6"/>
    <w:rsid w:val="00684908"/>
    <w:rsid w:val="006A28D0"/>
    <w:rsid w:val="006B0986"/>
    <w:rsid w:val="006D0762"/>
    <w:rsid w:val="006D142B"/>
    <w:rsid w:val="006D17CF"/>
    <w:rsid w:val="006D20C4"/>
    <w:rsid w:val="006D3582"/>
    <w:rsid w:val="006E02D4"/>
    <w:rsid w:val="006E31AF"/>
    <w:rsid w:val="006E3E82"/>
    <w:rsid w:val="006F0654"/>
    <w:rsid w:val="007007D5"/>
    <w:rsid w:val="0070569B"/>
    <w:rsid w:val="007070DE"/>
    <w:rsid w:val="00707F3E"/>
    <w:rsid w:val="007109BF"/>
    <w:rsid w:val="0071147F"/>
    <w:rsid w:val="00712C45"/>
    <w:rsid w:val="00727DBA"/>
    <w:rsid w:val="0073284A"/>
    <w:rsid w:val="007332FC"/>
    <w:rsid w:val="00736366"/>
    <w:rsid w:val="0074329A"/>
    <w:rsid w:val="007537F7"/>
    <w:rsid w:val="0075498E"/>
    <w:rsid w:val="00766121"/>
    <w:rsid w:val="0077535D"/>
    <w:rsid w:val="00776997"/>
    <w:rsid w:val="007773A0"/>
    <w:rsid w:val="00777989"/>
    <w:rsid w:val="00780E2E"/>
    <w:rsid w:val="00784286"/>
    <w:rsid w:val="00784EE7"/>
    <w:rsid w:val="007900A3"/>
    <w:rsid w:val="007924E7"/>
    <w:rsid w:val="007A0062"/>
    <w:rsid w:val="007A3EA0"/>
    <w:rsid w:val="007A560A"/>
    <w:rsid w:val="007A63C4"/>
    <w:rsid w:val="007B00CD"/>
    <w:rsid w:val="007B1486"/>
    <w:rsid w:val="007B5BC1"/>
    <w:rsid w:val="007B631F"/>
    <w:rsid w:val="007B78DC"/>
    <w:rsid w:val="007C032E"/>
    <w:rsid w:val="007C7223"/>
    <w:rsid w:val="007D3801"/>
    <w:rsid w:val="007D512D"/>
    <w:rsid w:val="007D67E6"/>
    <w:rsid w:val="007D73AB"/>
    <w:rsid w:val="007E0478"/>
    <w:rsid w:val="007E0565"/>
    <w:rsid w:val="007F2D7F"/>
    <w:rsid w:val="007F5924"/>
    <w:rsid w:val="008043FF"/>
    <w:rsid w:val="00812EAD"/>
    <w:rsid w:val="00816453"/>
    <w:rsid w:val="008246C2"/>
    <w:rsid w:val="00824BB3"/>
    <w:rsid w:val="00827EB3"/>
    <w:rsid w:val="00832EF7"/>
    <w:rsid w:val="008356AF"/>
    <w:rsid w:val="00835F6B"/>
    <w:rsid w:val="00845CFF"/>
    <w:rsid w:val="00865815"/>
    <w:rsid w:val="008675CC"/>
    <w:rsid w:val="008759E2"/>
    <w:rsid w:val="00877B98"/>
    <w:rsid w:val="00881E24"/>
    <w:rsid w:val="008833FB"/>
    <w:rsid w:val="00884690"/>
    <w:rsid w:val="0088516A"/>
    <w:rsid w:val="008928CD"/>
    <w:rsid w:val="00895B96"/>
    <w:rsid w:val="008966D0"/>
    <w:rsid w:val="008A039A"/>
    <w:rsid w:val="008B18B7"/>
    <w:rsid w:val="008C2C72"/>
    <w:rsid w:val="008C4477"/>
    <w:rsid w:val="008C7867"/>
    <w:rsid w:val="008D35BB"/>
    <w:rsid w:val="008D3A57"/>
    <w:rsid w:val="008E4230"/>
    <w:rsid w:val="008E43B1"/>
    <w:rsid w:val="008F29F2"/>
    <w:rsid w:val="008F4EC1"/>
    <w:rsid w:val="008F51C1"/>
    <w:rsid w:val="00901641"/>
    <w:rsid w:val="00904B22"/>
    <w:rsid w:val="00910F7C"/>
    <w:rsid w:val="009263A8"/>
    <w:rsid w:val="009312CE"/>
    <w:rsid w:val="00931B50"/>
    <w:rsid w:val="00931F69"/>
    <w:rsid w:val="009523D1"/>
    <w:rsid w:val="009547E9"/>
    <w:rsid w:val="00954FAE"/>
    <w:rsid w:val="00956E26"/>
    <w:rsid w:val="00963116"/>
    <w:rsid w:val="00963F5B"/>
    <w:rsid w:val="009726F5"/>
    <w:rsid w:val="00975235"/>
    <w:rsid w:val="00977E63"/>
    <w:rsid w:val="00995BD3"/>
    <w:rsid w:val="0099681D"/>
    <w:rsid w:val="009A0FAA"/>
    <w:rsid w:val="009A128A"/>
    <w:rsid w:val="009A20AF"/>
    <w:rsid w:val="009A54E6"/>
    <w:rsid w:val="009A7A26"/>
    <w:rsid w:val="009B79BD"/>
    <w:rsid w:val="009C17AB"/>
    <w:rsid w:val="009D0504"/>
    <w:rsid w:val="009D1B11"/>
    <w:rsid w:val="009E3DAB"/>
    <w:rsid w:val="009E545E"/>
    <w:rsid w:val="009E63E6"/>
    <w:rsid w:val="009F0BD3"/>
    <w:rsid w:val="009F15D7"/>
    <w:rsid w:val="009F7459"/>
    <w:rsid w:val="00A03621"/>
    <w:rsid w:val="00A10A6A"/>
    <w:rsid w:val="00A13FF8"/>
    <w:rsid w:val="00A20503"/>
    <w:rsid w:val="00A21CEE"/>
    <w:rsid w:val="00A24B79"/>
    <w:rsid w:val="00A32F9C"/>
    <w:rsid w:val="00A337FF"/>
    <w:rsid w:val="00A34F2E"/>
    <w:rsid w:val="00A360E1"/>
    <w:rsid w:val="00A41D19"/>
    <w:rsid w:val="00A433F8"/>
    <w:rsid w:val="00A52C48"/>
    <w:rsid w:val="00A53BCB"/>
    <w:rsid w:val="00A56661"/>
    <w:rsid w:val="00A570B2"/>
    <w:rsid w:val="00A61635"/>
    <w:rsid w:val="00A61946"/>
    <w:rsid w:val="00A702EF"/>
    <w:rsid w:val="00A72717"/>
    <w:rsid w:val="00A7283B"/>
    <w:rsid w:val="00A750FB"/>
    <w:rsid w:val="00A8177B"/>
    <w:rsid w:val="00A84FA6"/>
    <w:rsid w:val="00A857CC"/>
    <w:rsid w:val="00AA034A"/>
    <w:rsid w:val="00AA0C04"/>
    <w:rsid w:val="00AA1871"/>
    <w:rsid w:val="00AB0782"/>
    <w:rsid w:val="00AB0AD4"/>
    <w:rsid w:val="00AB2069"/>
    <w:rsid w:val="00AC06DA"/>
    <w:rsid w:val="00AC09AE"/>
    <w:rsid w:val="00AC33A8"/>
    <w:rsid w:val="00AC3CEB"/>
    <w:rsid w:val="00AC76FA"/>
    <w:rsid w:val="00AC77E9"/>
    <w:rsid w:val="00AD0823"/>
    <w:rsid w:val="00AD08FB"/>
    <w:rsid w:val="00AD338F"/>
    <w:rsid w:val="00AD4966"/>
    <w:rsid w:val="00AD5476"/>
    <w:rsid w:val="00AE1F6B"/>
    <w:rsid w:val="00AE7E86"/>
    <w:rsid w:val="00AF1FE8"/>
    <w:rsid w:val="00B06C86"/>
    <w:rsid w:val="00B1393B"/>
    <w:rsid w:val="00B15559"/>
    <w:rsid w:val="00B17AFE"/>
    <w:rsid w:val="00B211AC"/>
    <w:rsid w:val="00B231BD"/>
    <w:rsid w:val="00B236E4"/>
    <w:rsid w:val="00B253E8"/>
    <w:rsid w:val="00B36A32"/>
    <w:rsid w:val="00B547A4"/>
    <w:rsid w:val="00B563EB"/>
    <w:rsid w:val="00B60398"/>
    <w:rsid w:val="00B62B65"/>
    <w:rsid w:val="00B63E10"/>
    <w:rsid w:val="00B748AC"/>
    <w:rsid w:val="00B82F87"/>
    <w:rsid w:val="00B85923"/>
    <w:rsid w:val="00B8700B"/>
    <w:rsid w:val="00B876D5"/>
    <w:rsid w:val="00B93A23"/>
    <w:rsid w:val="00BA5F10"/>
    <w:rsid w:val="00BB010A"/>
    <w:rsid w:val="00BB039E"/>
    <w:rsid w:val="00BB0892"/>
    <w:rsid w:val="00BC1487"/>
    <w:rsid w:val="00BC2D8D"/>
    <w:rsid w:val="00BC6B6F"/>
    <w:rsid w:val="00BC7EE9"/>
    <w:rsid w:val="00BD38BB"/>
    <w:rsid w:val="00BD4C2A"/>
    <w:rsid w:val="00BE256D"/>
    <w:rsid w:val="00BE49BF"/>
    <w:rsid w:val="00BF01B1"/>
    <w:rsid w:val="00BF1148"/>
    <w:rsid w:val="00BF5D76"/>
    <w:rsid w:val="00BF70F8"/>
    <w:rsid w:val="00BF7E5C"/>
    <w:rsid w:val="00BF7E65"/>
    <w:rsid w:val="00C012DB"/>
    <w:rsid w:val="00C023C2"/>
    <w:rsid w:val="00C06064"/>
    <w:rsid w:val="00C10A73"/>
    <w:rsid w:val="00C14CD1"/>
    <w:rsid w:val="00C157B1"/>
    <w:rsid w:val="00C17FB0"/>
    <w:rsid w:val="00C218D5"/>
    <w:rsid w:val="00C22880"/>
    <w:rsid w:val="00C2294A"/>
    <w:rsid w:val="00C2415F"/>
    <w:rsid w:val="00C31EB4"/>
    <w:rsid w:val="00C33BB5"/>
    <w:rsid w:val="00C37180"/>
    <w:rsid w:val="00C42FA8"/>
    <w:rsid w:val="00C43631"/>
    <w:rsid w:val="00C550D7"/>
    <w:rsid w:val="00C5559E"/>
    <w:rsid w:val="00C65926"/>
    <w:rsid w:val="00C85C8C"/>
    <w:rsid w:val="00C875A4"/>
    <w:rsid w:val="00C9160E"/>
    <w:rsid w:val="00C952B3"/>
    <w:rsid w:val="00C975EC"/>
    <w:rsid w:val="00CA6F7E"/>
    <w:rsid w:val="00CB2886"/>
    <w:rsid w:val="00CC0588"/>
    <w:rsid w:val="00CC09B7"/>
    <w:rsid w:val="00CD309B"/>
    <w:rsid w:val="00CE0F97"/>
    <w:rsid w:val="00CE2272"/>
    <w:rsid w:val="00CE4890"/>
    <w:rsid w:val="00CF08EB"/>
    <w:rsid w:val="00CF4003"/>
    <w:rsid w:val="00CF626B"/>
    <w:rsid w:val="00D04F53"/>
    <w:rsid w:val="00D05292"/>
    <w:rsid w:val="00D128D9"/>
    <w:rsid w:val="00D12D59"/>
    <w:rsid w:val="00D134AF"/>
    <w:rsid w:val="00D224F4"/>
    <w:rsid w:val="00D22AB2"/>
    <w:rsid w:val="00D322BE"/>
    <w:rsid w:val="00D322CF"/>
    <w:rsid w:val="00D3333A"/>
    <w:rsid w:val="00D433BE"/>
    <w:rsid w:val="00D47048"/>
    <w:rsid w:val="00D47C36"/>
    <w:rsid w:val="00D51EE7"/>
    <w:rsid w:val="00D54571"/>
    <w:rsid w:val="00D55251"/>
    <w:rsid w:val="00D604F6"/>
    <w:rsid w:val="00D640AB"/>
    <w:rsid w:val="00D70666"/>
    <w:rsid w:val="00D76600"/>
    <w:rsid w:val="00D768EA"/>
    <w:rsid w:val="00D83245"/>
    <w:rsid w:val="00D85C7A"/>
    <w:rsid w:val="00D938CD"/>
    <w:rsid w:val="00D97CF6"/>
    <w:rsid w:val="00DA5F31"/>
    <w:rsid w:val="00DB0DFF"/>
    <w:rsid w:val="00DB330F"/>
    <w:rsid w:val="00DC11AE"/>
    <w:rsid w:val="00DC5041"/>
    <w:rsid w:val="00DC6467"/>
    <w:rsid w:val="00DD366A"/>
    <w:rsid w:val="00DE0D76"/>
    <w:rsid w:val="00DE1378"/>
    <w:rsid w:val="00DE1CF1"/>
    <w:rsid w:val="00DE2ABD"/>
    <w:rsid w:val="00DF54B6"/>
    <w:rsid w:val="00DF5F28"/>
    <w:rsid w:val="00DF6F25"/>
    <w:rsid w:val="00E026F8"/>
    <w:rsid w:val="00E0289E"/>
    <w:rsid w:val="00E034B6"/>
    <w:rsid w:val="00E04464"/>
    <w:rsid w:val="00E06C20"/>
    <w:rsid w:val="00E06F8A"/>
    <w:rsid w:val="00E11FCA"/>
    <w:rsid w:val="00E1420F"/>
    <w:rsid w:val="00E1453A"/>
    <w:rsid w:val="00E1491F"/>
    <w:rsid w:val="00E16CA4"/>
    <w:rsid w:val="00E22250"/>
    <w:rsid w:val="00E24E27"/>
    <w:rsid w:val="00E3130B"/>
    <w:rsid w:val="00E323FE"/>
    <w:rsid w:val="00E34D40"/>
    <w:rsid w:val="00E35761"/>
    <w:rsid w:val="00E37104"/>
    <w:rsid w:val="00E42CD5"/>
    <w:rsid w:val="00E430E1"/>
    <w:rsid w:val="00E43610"/>
    <w:rsid w:val="00E57FF5"/>
    <w:rsid w:val="00E6151A"/>
    <w:rsid w:val="00E6255F"/>
    <w:rsid w:val="00E727A7"/>
    <w:rsid w:val="00E7544E"/>
    <w:rsid w:val="00E80643"/>
    <w:rsid w:val="00E810B3"/>
    <w:rsid w:val="00E8214E"/>
    <w:rsid w:val="00E84551"/>
    <w:rsid w:val="00E9167C"/>
    <w:rsid w:val="00E91D6E"/>
    <w:rsid w:val="00EA07E5"/>
    <w:rsid w:val="00EA52F0"/>
    <w:rsid w:val="00EA63BC"/>
    <w:rsid w:val="00EA7259"/>
    <w:rsid w:val="00EA738A"/>
    <w:rsid w:val="00EB7F9F"/>
    <w:rsid w:val="00EC34D7"/>
    <w:rsid w:val="00EC5969"/>
    <w:rsid w:val="00ED41FA"/>
    <w:rsid w:val="00EE2D2B"/>
    <w:rsid w:val="00EF6E7E"/>
    <w:rsid w:val="00F007B1"/>
    <w:rsid w:val="00F02CA7"/>
    <w:rsid w:val="00F02DE8"/>
    <w:rsid w:val="00F045D4"/>
    <w:rsid w:val="00F07089"/>
    <w:rsid w:val="00F07B32"/>
    <w:rsid w:val="00F14A7F"/>
    <w:rsid w:val="00F15324"/>
    <w:rsid w:val="00F17B94"/>
    <w:rsid w:val="00F25D06"/>
    <w:rsid w:val="00F26676"/>
    <w:rsid w:val="00F34AC4"/>
    <w:rsid w:val="00F36F5D"/>
    <w:rsid w:val="00F40841"/>
    <w:rsid w:val="00F46D47"/>
    <w:rsid w:val="00F604DF"/>
    <w:rsid w:val="00F613E0"/>
    <w:rsid w:val="00F62151"/>
    <w:rsid w:val="00F74256"/>
    <w:rsid w:val="00F74FDE"/>
    <w:rsid w:val="00F75E0F"/>
    <w:rsid w:val="00F7768C"/>
    <w:rsid w:val="00F8095F"/>
    <w:rsid w:val="00F86C88"/>
    <w:rsid w:val="00F92F0F"/>
    <w:rsid w:val="00F93445"/>
    <w:rsid w:val="00FA0751"/>
    <w:rsid w:val="00FA1C80"/>
    <w:rsid w:val="00FA2E2D"/>
    <w:rsid w:val="00FA78F0"/>
    <w:rsid w:val="00FB06F8"/>
    <w:rsid w:val="00FC1361"/>
    <w:rsid w:val="00FC3188"/>
    <w:rsid w:val="00FD23C4"/>
    <w:rsid w:val="00FE2454"/>
    <w:rsid w:val="00FE2F3A"/>
    <w:rsid w:val="00FE7F83"/>
    <w:rsid w:val="00FF0B7A"/>
    <w:rsid w:val="00FF0D1C"/>
    <w:rsid w:val="00FF1AA4"/>
    <w:rsid w:val="00FF2323"/>
    <w:rsid w:val="00FF280F"/>
    <w:rsid w:val="00FF72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196E998"/>
  <w15:docId w15:val="{E2256002-722F-4A70-96B2-0148687A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3EA0"/>
    <w:pPr>
      <w:spacing w:after="160" w:line="259" w:lineRule="auto"/>
    </w:pPr>
    <w:rPr>
      <w:rFonts w:asciiTheme="minorHAnsi" w:eastAsiaTheme="minorHAnsi" w:hAnsiTheme="minorHAnsi" w:cstheme="minorBidi"/>
      <w:sz w:val="22"/>
      <w:szCs w:val="22"/>
    </w:rPr>
  </w:style>
  <w:style w:type="paragraph" w:styleId="Heading1">
    <w:name w:val="heading 1"/>
    <w:next w:val="Normal"/>
    <w:link w:val="Heading1Char"/>
    <w:qFormat/>
    <w:rsid w:val="00DB0DFF"/>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DB0DFF"/>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DB0DFF"/>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7A3E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3EA0"/>
  </w:style>
  <w:style w:type="paragraph" w:styleId="Header">
    <w:name w:val="header"/>
    <w:basedOn w:val="BodyText"/>
    <w:semiHidden/>
    <w:rsid w:val="00DB0DFF"/>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DB0DFF"/>
    <w:pPr>
      <w:spacing w:after="120"/>
      <w:ind w:left="720"/>
    </w:pPr>
    <w:rPr>
      <w:rFonts w:ascii="Arial" w:hAnsi="Arial"/>
      <w:sz w:val="22"/>
      <w:szCs w:val="24"/>
    </w:rPr>
  </w:style>
  <w:style w:type="paragraph" w:styleId="Footer">
    <w:name w:val="footer"/>
    <w:basedOn w:val="Header"/>
    <w:semiHidden/>
    <w:rsid w:val="00DB0DFF"/>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DB0DFF"/>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DB0DFF"/>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rsid w:val="00DB0DFF"/>
    <w:pPr>
      <w:numPr>
        <w:numId w:val="1"/>
      </w:numPr>
    </w:pPr>
  </w:style>
  <w:style w:type="table" w:styleId="TableGrid">
    <w:name w:val="Table Grid"/>
    <w:basedOn w:val="TableNormal"/>
    <w:rsid w:val="00DB0DFF"/>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DB0DFF"/>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Autospacing="0" w:afterLines="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ListBullet">
    <w:name w:val="List Bullet"/>
    <w:basedOn w:val="Normal"/>
    <w:semiHidden/>
    <w:rsid w:val="008D35BB"/>
    <w:pPr>
      <w:numPr>
        <w:numId w:val="3"/>
      </w:numPr>
    </w:pPr>
  </w:style>
  <w:style w:type="character" w:customStyle="1" w:styleId="NumberedMaterialChar">
    <w:name w:val="Numbered Material Char"/>
    <w:link w:val="NumberedMaterial"/>
    <w:rsid w:val="008C4477"/>
    <w:rPr>
      <w:rFonts w:ascii="Arial" w:hAnsi="Arial"/>
      <w:sz w:val="22"/>
      <w:szCs w:val="24"/>
    </w:rPr>
  </w:style>
  <w:style w:type="paragraph" w:styleId="BalloonText">
    <w:name w:val="Balloon Text"/>
    <w:basedOn w:val="Normal"/>
    <w:semiHidden/>
    <w:rsid w:val="008D35BB"/>
    <w:rPr>
      <w:rFonts w:ascii="Tahoma" w:hAnsi="Tahoma" w:cs="Tahoma"/>
      <w:sz w:val="16"/>
      <w:szCs w:val="16"/>
    </w:rPr>
  </w:style>
  <w:style w:type="character" w:styleId="Hyperlink">
    <w:name w:val="Hyperlink"/>
    <w:rsid w:val="00BF1148"/>
    <w:rPr>
      <w:color w:val="0000FF"/>
      <w:u w:val="single"/>
    </w:rPr>
  </w:style>
  <w:style w:type="character" w:styleId="CommentReference">
    <w:name w:val="annotation reference"/>
    <w:basedOn w:val="DefaultParagraphFont"/>
    <w:uiPriority w:val="99"/>
    <w:rsid w:val="00140A65"/>
    <w:rPr>
      <w:sz w:val="16"/>
      <w:szCs w:val="16"/>
    </w:rPr>
  </w:style>
  <w:style w:type="paragraph" w:styleId="CommentText">
    <w:name w:val="annotation text"/>
    <w:basedOn w:val="Normal"/>
    <w:link w:val="CommentTextChar"/>
    <w:uiPriority w:val="99"/>
    <w:rsid w:val="00140A65"/>
    <w:rPr>
      <w:sz w:val="20"/>
      <w:szCs w:val="20"/>
    </w:rPr>
  </w:style>
  <w:style w:type="character" w:customStyle="1" w:styleId="CommentTextChar">
    <w:name w:val="Comment Text Char"/>
    <w:basedOn w:val="DefaultParagraphFont"/>
    <w:link w:val="CommentText"/>
    <w:uiPriority w:val="99"/>
    <w:rsid w:val="00140A65"/>
    <w:rPr>
      <w:rFonts w:asciiTheme="minorHAnsi" w:eastAsiaTheme="minorHAnsi" w:hAnsiTheme="minorHAnsi" w:cstheme="minorBidi"/>
    </w:rPr>
  </w:style>
  <w:style w:type="paragraph" w:styleId="CommentSubject">
    <w:name w:val="annotation subject"/>
    <w:basedOn w:val="CommentText"/>
    <w:next w:val="CommentText"/>
    <w:link w:val="CommentSubjectChar"/>
    <w:rsid w:val="00140A65"/>
    <w:rPr>
      <w:b/>
      <w:bCs/>
    </w:rPr>
  </w:style>
  <w:style w:type="character" w:customStyle="1" w:styleId="CommentSubjectChar">
    <w:name w:val="Comment Subject Char"/>
    <w:basedOn w:val="CommentTextChar"/>
    <w:link w:val="CommentSubject"/>
    <w:rsid w:val="00140A65"/>
    <w:rPr>
      <w:rFonts w:asciiTheme="minorHAnsi" w:eastAsiaTheme="minorHAnsi" w:hAnsiTheme="minorHAnsi" w:cstheme="minorBidi"/>
      <w:b/>
      <w:bCs/>
    </w:rPr>
  </w:style>
  <w:style w:type="character" w:customStyle="1" w:styleId="Heading1Char">
    <w:name w:val="Heading 1 Char"/>
    <w:basedOn w:val="DefaultParagraphFont"/>
    <w:link w:val="Heading1"/>
    <w:rsid w:val="00C22880"/>
    <w:rPr>
      <w:rFonts w:ascii="Arial" w:hAnsi="Arial" w:cs="Arial"/>
      <w:b/>
      <w:bCs/>
      <w:kern w:val="32"/>
      <w:sz w:val="32"/>
      <w:szCs w:val="32"/>
    </w:rPr>
  </w:style>
  <w:style w:type="paragraph" w:styleId="Revision">
    <w:name w:val="Revision"/>
    <w:hidden/>
    <w:uiPriority w:val="99"/>
    <w:semiHidden/>
    <w:rsid w:val="008D35BB"/>
    <w:rPr>
      <w:rFonts w:asciiTheme="minorHAnsi" w:eastAsiaTheme="minorHAnsi" w:hAnsiTheme="minorHAnsi" w:cstheme="minorBidi"/>
      <w:sz w:val="22"/>
      <w:szCs w:val="22"/>
    </w:rPr>
  </w:style>
  <w:style w:type="character" w:styleId="FollowedHyperlink">
    <w:name w:val="FollowedHyperlink"/>
    <w:basedOn w:val="DefaultParagraphFont"/>
    <w:rsid w:val="00FE2F3A"/>
    <w:rPr>
      <w:color w:val="800080" w:themeColor="followedHyperlink"/>
      <w:u w:val="single"/>
    </w:rPr>
  </w:style>
  <w:style w:type="paragraph" w:styleId="NormalWeb">
    <w:name w:val="Normal (Web)"/>
    <w:basedOn w:val="Normal"/>
    <w:uiPriority w:val="99"/>
    <w:unhideWhenUsed/>
    <w:rsid w:val="009B79BD"/>
    <w:rPr>
      <w:rFonts w:ascii="Times New Roman" w:eastAsia="Times New Roman" w:hAnsi="Times New Roman" w:cs="Times New Roman"/>
    </w:rPr>
  </w:style>
  <w:style w:type="paragraph" w:styleId="ListParagraph">
    <w:name w:val="List Paragraph"/>
    <w:basedOn w:val="Normal"/>
    <w:uiPriority w:val="34"/>
    <w:qFormat/>
    <w:rsid w:val="00AE7E86"/>
    <w:pPr>
      <w:ind w:left="720"/>
    </w:pPr>
    <w:rPr>
      <w:rFonts w:ascii="Calibri" w:hAnsi="Calibri" w:cs="Times New Roman"/>
    </w:rPr>
  </w:style>
  <w:style w:type="character" w:styleId="UnresolvedMention">
    <w:name w:val="Unresolved Mention"/>
    <w:basedOn w:val="DefaultParagraphFont"/>
    <w:uiPriority w:val="99"/>
    <w:semiHidden/>
    <w:unhideWhenUsed/>
    <w:rsid w:val="000265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227373">
      <w:bodyDiv w:val="1"/>
      <w:marLeft w:val="0"/>
      <w:marRight w:val="0"/>
      <w:marTop w:val="0"/>
      <w:marBottom w:val="0"/>
      <w:divBdr>
        <w:top w:val="none" w:sz="0" w:space="0" w:color="auto"/>
        <w:left w:val="none" w:sz="0" w:space="0" w:color="auto"/>
        <w:bottom w:val="none" w:sz="0" w:space="0" w:color="auto"/>
        <w:right w:val="none" w:sz="0" w:space="0" w:color="auto"/>
      </w:divBdr>
    </w:div>
    <w:div w:id="218790226">
      <w:bodyDiv w:val="1"/>
      <w:marLeft w:val="0"/>
      <w:marRight w:val="0"/>
      <w:marTop w:val="0"/>
      <w:marBottom w:val="0"/>
      <w:divBdr>
        <w:top w:val="none" w:sz="0" w:space="0" w:color="auto"/>
        <w:left w:val="none" w:sz="0" w:space="0" w:color="auto"/>
        <w:bottom w:val="none" w:sz="0" w:space="0" w:color="auto"/>
        <w:right w:val="none" w:sz="0" w:space="0" w:color="auto"/>
      </w:divBdr>
    </w:div>
    <w:div w:id="256601693">
      <w:bodyDiv w:val="1"/>
      <w:marLeft w:val="0"/>
      <w:marRight w:val="0"/>
      <w:marTop w:val="0"/>
      <w:marBottom w:val="0"/>
      <w:divBdr>
        <w:top w:val="none" w:sz="0" w:space="0" w:color="auto"/>
        <w:left w:val="none" w:sz="0" w:space="0" w:color="auto"/>
        <w:bottom w:val="none" w:sz="0" w:space="0" w:color="auto"/>
        <w:right w:val="none" w:sz="0" w:space="0" w:color="auto"/>
      </w:divBdr>
    </w:div>
    <w:div w:id="314381250">
      <w:bodyDiv w:val="1"/>
      <w:marLeft w:val="0"/>
      <w:marRight w:val="0"/>
      <w:marTop w:val="0"/>
      <w:marBottom w:val="0"/>
      <w:divBdr>
        <w:top w:val="none" w:sz="0" w:space="0" w:color="auto"/>
        <w:left w:val="none" w:sz="0" w:space="0" w:color="auto"/>
        <w:bottom w:val="none" w:sz="0" w:space="0" w:color="auto"/>
        <w:right w:val="none" w:sz="0" w:space="0" w:color="auto"/>
      </w:divBdr>
    </w:div>
    <w:div w:id="431753533">
      <w:bodyDiv w:val="1"/>
      <w:marLeft w:val="0"/>
      <w:marRight w:val="0"/>
      <w:marTop w:val="0"/>
      <w:marBottom w:val="0"/>
      <w:divBdr>
        <w:top w:val="none" w:sz="0" w:space="0" w:color="auto"/>
        <w:left w:val="none" w:sz="0" w:space="0" w:color="auto"/>
        <w:bottom w:val="none" w:sz="0" w:space="0" w:color="auto"/>
        <w:right w:val="none" w:sz="0" w:space="0" w:color="auto"/>
      </w:divBdr>
    </w:div>
    <w:div w:id="1311011739">
      <w:bodyDiv w:val="1"/>
      <w:marLeft w:val="0"/>
      <w:marRight w:val="0"/>
      <w:marTop w:val="0"/>
      <w:marBottom w:val="0"/>
      <w:divBdr>
        <w:top w:val="none" w:sz="0" w:space="0" w:color="auto"/>
        <w:left w:val="none" w:sz="0" w:space="0" w:color="auto"/>
        <w:bottom w:val="none" w:sz="0" w:space="0" w:color="auto"/>
        <w:right w:val="none" w:sz="0" w:space="0" w:color="auto"/>
      </w:divBdr>
    </w:div>
    <w:div w:id="1437408960">
      <w:bodyDiv w:val="1"/>
      <w:marLeft w:val="0"/>
      <w:marRight w:val="0"/>
      <w:marTop w:val="0"/>
      <w:marBottom w:val="0"/>
      <w:divBdr>
        <w:top w:val="none" w:sz="0" w:space="0" w:color="auto"/>
        <w:left w:val="none" w:sz="0" w:space="0" w:color="auto"/>
        <w:bottom w:val="none" w:sz="0" w:space="0" w:color="auto"/>
        <w:right w:val="none" w:sz="0" w:space="0" w:color="auto"/>
      </w:divBdr>
    </w:div>
    <w:div w:id="203688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cbp.gov/trade/priority-issues/revenue/bond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govinfo.gov/app/details/CFR-2012-title19-vol1/CFR-2012-title19-vol1-sec122-181/context" TargetMode="External"/><Relationship Id="rId2" Type="http://schemas.openxmlformats.org/officeDocument/2006/relationships/customXml" Target="../customXml/item2.xml"/><Relationship Id="rId16" Type="http://schemas.openxmlformats.org/officeDocument/2006/relationships/hyperlink" Target="mailto:Seatacseal@dhs.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SEATACTEMPSEALS@CBP.DHS.GOV"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portseattle.org/page/us-customs-seal-appli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F6415-37D2-4E42-A6B7-267FDD56C641}">
  <ds:schemaRefs>
    <ds:schemaRef ds:uri="http://schemas.openxmlformats.org/officeDocument/2006/bibliography"/>
  </ds:schemaRefs>
</ds:datastoreItem>
</file>

<file path=customXml/itemProps2.xml><?xml version="1.0" encoding="utf-8"?>
<ds:datastoreItem xmlns:ds="http://schemas.openxmlformats.org/officeDocument/2006/customXml" ds:itemID="{46082304-352F-42F0-9B22-EC610A1FECA0}"/>
</file>

<file path=customXml/itemProps3.xml><?xml version="1.0" encoding="utf-8"?>
<ds:datastoreItem xmlns:ds="http://schemas.openxmlformats.org/officeDocument/2006/customXml" ds:itemID="{D4665519-6222-42AB-8922-18D749F1D089}">
  <ds:schemaRefs>
    <ds:schemaRef ds:uri="http://schemas.microsoft.com/sharepoint/v3/contenttype/forms"/>
  </ds:schemaRefs>
</ds:datastoreItem>
</file>

<file path=customXml/itemProps4.xml><?xml version="1.0" encoding="utf-8"?>
<ds:datastoreItem xmlns:ds="http://schemas.openxmlformats.org/officeDocument/2006/customXml" ds:itemID="{3EB028F7-AE3A-44CF-83D4-F988DCA66435}">
  <ds:schemaRefs>
    <ds:schemaRef ds:uri="http://schemas.microsoft.com/sharepoint/v3/contenttype/forms"/>
  </ds:schemaRefs>
</ds:datastoreItem>
</file>

<file path=customXml/itemProps5.xml><?xml version="1.0" encoding="utf-8"?>
<ds:datastoreItem xmlns:ds="http://schemas.openxmlformats.org/officeDocument/2006/customXml" ds:itemID="{EBE272D0-EC4F-4B4B-AB32-73F2B44DEC11}">
  <ds:schemaRefs>
    <ds:schemaRef ds:uri="http://schemas.microsoft.com/office/2006/metadata/properties"/>
  </ds:schemaRefs>
</ds:datastoreItem>
</file>

<file path=customXml/itemProps6.xml><?xml version="1.0" encoding="utf-8"?>
<ds:datastoreItem xmlns:ds="http://schemas.openxmlformats.org/officeDocument/2006/customXml" ds:itemID="{DA6D9EB2-5AD9-430F-ADC9-95F7CAE45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4211</Words>
  <Characters>24008</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Section 01567 - Airport Personnel Identification/Access Control</vt:lpstr>
    </vt:vector>
  </TitlesOfParts>
  <Manager>Paul Powell</Manager>
  <Company>Port of Seattle</Company>
  <LinksUpToDate>false</LinksUpToDate>
  <CharactersWithSpaces>28163</CharactersWithSpaces>
  <SharedDoc>false</SharedDoc>
  <HLinks>
    <vt:vector size="18" baseType="variant">
      <vt:variant>
        <vt:i4>81</vt:i4>
      </vt:variant>
      <vt:variant>
        <vt:i4>6</vt:i4>
      </vt:variant>
      <vt:variant>
        <vt:i4>0</vt:i4>
      </vt:variant>
      <vt:variant>
        <vt:i4>5</vt:i4>
      </vt:variant>
      <vt:variant>
        <vt:lpwstr>https://app.timetrade.com/tc/login.do?url=portseattle.ca</vt:lpwstr>
      </vt:variant>
      <vt:variant>
        <vt:lpwstr/>
      </vt:variant>
      <vt:variant>
        <vt:i4>8060971</vt:i4>
      </vt:variant>
      <vt:variant>
        <vt:i4>3</vt:i4>
      </vt:variant>
      <vt:variant>
        <vt:i4>0</vt:i4>
      </vt:variant>
      <vt:variant>
        <vt:i4>5</vt:i4>
      </vt:variant>
      <vt:variant>
        <vt:lpwstr>http://www.portseattle.org/about/employeeservices/idbadges.shtml</vt:lpwstr>
      </vt:variant>
      <vt:variant>
        <vt:lpwstr>id</vt:lpwstr>
      </vt:variant>
      <vt:variant>
        <vt:i4>5636179</vt:i4>
      </vt:variant>
      <vt:variant>
        <vt:i4>0</vt:i4>
      </vt:variant>
      <vt:variant>
        <vt:i4>0</vt:i4>
      </vt:variant>
      <vt:variant>
        <vt:i4>5</vt:i4>
      </vt:variant>
      <vt:variant>
        <vt:lpwstr>http://www.portseattle.org/sdtrs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Division 1 - General Requirements</dc:subject>
  <dc:creator>jmo</dc:creator>
  <cp:lastModifiedBy>Heilgeist, Stacy</cp:lastModifiedBy>
  <cp:revision>2</cp:revision>
  <cp:lastPrinted>2017-03-22T19:36:00Z</cp:lastPrinted>
  <dcterms:created xsi:type="dcterms:W3CDTF">2021-06-17T22:58:00Z</dcterms:created>
  <dcterms:modified xsi:type="dcterms:W3CDTF">2021-06-17T22:58:00Z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ComplianceAssetId">
    <vt:lpwstr/>
  </property>
  <property fmtid="{D5CDD505-2E9C-101B-9397-08002B2CF9AE}" pid="4" name="_ExtendedDescription">
    <vt:lpwstr/>
  </property>
</Properties>
</file>